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68DC5F8" w14:textId="77777777" w:rsidR="007F1394" w:rsidRPr="0079301A" w:rsidRDefault="007F1394" w:rsidP="007F1394">
      <w:pPr>
        <w:rPr>
          <w:sz w:val="24"/>
        </w:rPr>
      </w:pPr>
      <w:bookmarkStart w:id="0" w:name="_GoBack"/>
      <w:bookmarkEnd w:id="0"/>
    </w:p>
    <w:p w14:paraId="67F0AB1C" w14:textId="77777777" w:rsidR="007F1394" w:rsidRPr="0079301A" w:rsidRDefault="007F1394" w:rsidP="007F1394">
      <w:pPr>
        <w:jc w:val="center"/>
        <w:rPr>
          <w:b/>
          <w:bCs/>
          <w:color w:val="000000"/>
          <w:sz w:val="24"/>
        </w:rPr>
      </w:pPr>
    </w:p>
    <w:p w14:paraId="16E14038" w14:textId="77777777" w:rsidR="007F1394" w:rsidRPr="0079301A" w:rsidRDefault="007F1394" w:rsidP="007F1394">
      <w:pPr>
        <w:jc w:val="center"/>
        <w:rPr>
          <w:b/>
          <w:bCs/>
          <w:color w:val="000000"/>
          <w:sz w:val="24"/>
        </w:rPr>
      </w:pPr>
    </w:p>
    <w:p w14:paraId="5A695F29" w14:textId="77777777" w:rsidR="007F1394" w:rsidRPr="0079301A" w:rsidRDefault="007F1394" w:rsidP="007F1394">
      <w:pPr>
        <w:jc w:val="center"/>
        <w:rPr>
          <w:b/>
          <w:bCs/>
          <w:color w:val="000000"/>
          <w:sz w:val="24"/>
        </w:rPr>
      </w:pPr>
    </w:p>
    <w:p w14:paraId="1774984A" w14:textId="77777777" w:rsidR="007F1394" w:rsidRPr="0079301A" w:rsidRDefault="007F1394" w:rsidP="007F1394">
      <w:pPr>
        <w:jc w:val="center"/>
        <w:rPr>
          <w:b/>
          <w:i/>
          <w:sz w:val="24"/>
        </w:rPr>
      </w:pPr>
    </w:p>
    <w:p w14:paraId="6F03140A" w14:textId="77777777" w:rsidR="007F1394" w:rsidRPr="0079301A" w:rsidRDefault="007F1394" w:rsidP="007F1394">
      <w:pPr>
        <w:jc w:val="center"/>
        <w:rPr>
          <w:b/>
          <w:i/>
          <w:sz w:val="24"/>
        </w:rPr>
      </w:pPr>
    </w:p>
    <w:p w14:paraId="6424B692" w14:textId="77777777" w:rsidR="007F1394" w:rsidRPr="0079301A" w:rsidRDefault="007F1394" w:rsidP="007F1394">
      <w:pPr>
        <w:rPr>
          <w:sz w:val="28"/>
          <w:szCs w:val="24"/>
        </w:rPr>
      </w:pPr>
    </w:p>
    <w:p w14:paraId="5FC4AA33" w14:textId="77777777" w:rsidR="007F1394" w:rsidRPr="0079301A" w:rsidRDefault="007F1394" w:rsidP="007F1394">
      <w:pPr>
        <w:rPr>
          <w:sz w:val="28"/>
          <w:szCs w:val="24"/>
        </w:rPr>
      </w:pPr>
    </w:p>
    <w:tbl>
      <w:tblPr>
        <w:tblpPr w:leftFromText="180" w:rightFromText="180" w:vertAnchor="text" w:horzAnchor="margin" w:tblpXSpec="center" w:tblpY="62"/>
        <w:tblW w:w="0" w:type="auto"/>
        <w:tblLayout w:type="fixed"/>
        <w:tblCellMar>
          <w:left w:w="80" w:type="dxa"/>
          <w:right w:w="80" w:type="dxa"/>
        </w:tblCellMar>
        <w:tblLook w:val="0000" w:firstRow="0" w:lastRow="0" w:firstColumn="0" w:lastColumn="0" w:noHBand="0" w:noVBand="0"/>
      </w:tblPr>
      <w:tblGrid>
        <w:gridCol w:w="7787"/>
      </w:tblGrid>
      <w:tr w:rsidR="007F1394" w:rsidRPr="00B30E8F" w14:paraId="1FD1A7BC" w14:textId="77777777" w:rsidTr="009A1AE5">
        <w:trPr>
          <w:cantSplit/>
          <w:trHeight w:val="2460"/>
        </w:trPr>
        <w:tc>
          <w:tcPr>
            <w:tcW w:w="7787" w:type="dxa"/>
            <w:tcBorders>
              <w:top w:val="single" w:sz="6" w:space="0" w:color="auto"/>
              <w:left w:val="single" w:sz="6" w:space="0" w:color="auto"/>
              <w:bottom w:val="single" w:sz="12" w:space="0" w:color="auto"/>
              <w:right w:val="single" w:sz="12" w:space="0" w:color="auto"/>
            </w:tcBorders>
          </w:tcPr>
          <w:p w14:paraId="16C25307" w14:textId="3E778B26" w:rsidR="007F1394" w:rsidRPr="00B30E8F" w:rsidRDefault="007F1394" w:rsidP="009A1AE5">
            <w:pPr>
              <w:pStyle w:val="TOCTitle"/>
              <w:jc w:val="center"/>
              <w:rPr>
                <w:bCs/>
                <w:sz w:val="48"/>
              </w:rPr>
            </w:pPr>
            <w:bookmarkStart w:id="1" w:name="_Toc217805929"/>
            <w:r w:rsidRPr="00B30E8F">
              <w:rPr>
                <w:bCs/>
                <w:sz w:val="48"/>
              </w:rPr>
              <w:t xml:space="preserve">Template </w:t>
            </w:r>
            <w:r w:rsidR="0041439C">
              <w:rPr>
                <w:bCs/>
                <w:sz w:val="48"/>
              </w:rPr>
              <w:t>T-5</w:t>
            </w:r>
          </w:p>
          <w:p w14:paraId="3C7D7B74" w14:textId="0F1CECAC" w:rsidR="007F1394" w:rsidRDefault="0041439C" w:rsidP="009A1AE5">
            <w:pPr>
              <w:pStyle w:val="TOCTitle"/>
              <w:jc w:val="center"/>
              <w:rPr>
                <w:bCs/>
                <w:sz w:val="40"/>
              </w:rPr>
            </w:pPr>
            <w:r>
              <w:rPr>
                <w:bCs/>
                <w:sz w:val="40"/>
              </w:rPr>
              <w:t>Requirements Approach</w:t>
            </w:r>
          </w:p>
          <w:p w14:paraId="56FA6107" w14:textId="77777777" w:rsidR="00F15FFA" w:rsidRPr="00352B72" w:rsidRDefault="00F15FFA" w:rsidP="00F15FFA">
            <w:pPr>
              <w:pStyle w:val="TOCTitle"/>
              <w:jc w:val="center"/>
              <w:rPr>
                <w:bCs/>
              </w:rPr>
            </w:pPr>
            <w:r w:rsidRPr="00352B72">
              <w:rPr>
                <w:bCs/>
              </w:rPr>
              <w:t>Response Template</w:t>
            </w:r>
          </w:p>
          <w:p w14:paraId="34F5EFED" w14:textId="77777777" w:rsidR="007F1394" w:rsidRPr="00B30E8F" w:rsidRDefault="007F1394" w:rsidP="009A1AE5"/>
          <w:p w14:paraId="5A022852" w14:textId="243E9E7D" w:rsidR="007F1394" w:rsidRPr="00B30E8F" w:rsidRDefault="007F1394" w:rsidP="005A0136">
            <w:pPr>
              <w:pStyle w:val="TOCTitle"/>
              <w:jc w:val="center"/>
              <w:rPr>
                <w:bCs/>
              </w:rPr>
            </w:pPr>
            <w:r w:rsidRPr="00B30E8F">
              <w:rPr>
                <w:bCs/>
              </w:rPr>
              <w:t>RFP #:</w:t>
            </w:r>
            <w:r w:rsidR="00081E13">
              <w:rPr>
                <w:bCs/>
              </w:rPr>
              <w:t xml:space="preserve"> SP-1</w:t>
            </w:r>
            <w:bookmarkEnd w:id="1"/>
            <w:r w:rsidR="00B94D53">
              <w:rPr>
                <w:bCs/>
              </w:rPr>
              <w:t>8-0132</w:t>
            </w:r>
          </w:p>
        </w:tc>
      </w:tr>
    </w:tbl>
    <w:p w14:paraId="491C97E3" w14:textId="77777777" w:rsidR="007F1394" w:rsidRPr="00B30E8F" w:rsidRDefault="007F1394" w:rsidP="007F1394">
      <w:pPr>
        <w:rPr>
          <w:sz w:val="24"/>
          <w:szCs w:val="24"/>
        </w:rPr>
      </w:pPr>
    </w:p>
    <w:p w14:paraId="68FBA8F8" w14:textId="77777777" w:rsidR="007F1394" w:rsidRPr="00B30E8F" w:rsidRDefault="007F1394" w:rsidP="007F1394">
      <w:pPr>
        <w:rPr>
          <w:sz w:val="24"/>
          <w:szCs w:val="24"/>
        </w:rPr>
      </w:pPr>
    </w:p>
    <w:p w14:paraId="198E1334" w14:textId="77777777" w:rsidR="007F1394" w:rsidRPr="00B30E8F" w:rsidRDefault="007F1394" w:rsidP="007F1394">
      <w:pPr>
        <w:rPr>
          <w:sz w:val="24"/>
          <w:szCs w:val="24"/>
        </w:rPr>
      </w:pPr>
    </w:p>
    <w:p w14:paraId="7A8374F3" w14:textId="77777777" w:rsidR="007F1394" w:rsidRPr="00B30E8F" w:rsidRDefault="007F1394" w:rsidP="007F1394">
      <w:pPr>
        <w:rPr>
          <w:sz w:val="24"/>
          <w:szCs w:val="24"/>
        </w:rPr>
      </w:pPr>
    </w:p>
    <w:p w14:paraId="202A7DEC" w14:textId="77777777" w:rsidR="007F1394" w:rsidRPr="00B30E8F" w:rsidRDefault="007F1394" w:rsidP="007F1394">
      <w:pPr>
        <w:rPr>
          <w:sz w:val="24"/>
          <w:szCs w:val="24"/>
        </w:rPr>
      </w:pPr>
    </w:p>
    <w:p w14:paraId="192D9317" w14:textId="77777777" w:rsidR="007F1394" w:rsidRPr="00B30E8F" w:rsidRDefault="007F1394" w:rsidP="007F1394">
      <w:pPr>
        <w:rPr>
          <w:sz w:val="24"/>
          <w:szCs w:val="24"/>
        </w:rPr>
      </w:pPr>
    </w:p>
    <w:p w14:paraId="0470905B" w14:textId="77777777" w:rsidR="007F1394" w:rsidRPr="00B30E8F" w:rsidRDefault="007F1394" w:rsidP="007F1394">
      <w:pPr>
        <w:rPr>
          <w:sz w:val="24"/>
          <w:szCs w:val="24"/>
        </w:rPr>
      </w:pPr>
    </w:p>
    <w:p w14:paraId="6D5EB2F8" w14:textId="77777777" w:rsidR="007F1394" w:rsidRPr="00B30E8F" w:rsidRDefault="007F1394" w:rsidP="007F1394">
      <w:pPr>
        <w:rPr>
          <w:sz w:val="24"/>
          <w:szCs w:val="24"/>
        </w:rPr>
        <w:sectPr w:rsidR="007F1394" w:rsidRPr="00B30E8F" w:rsidSect="009A1AE5">
          <w:footnotePr>
            <w:numRestart w:val="eachPage"/>
          </w:footnotePr>
          <w:pgSz w:w="12240" w:h="15840" w:code="1"/>
          <w:pgMar w:top="1440" w:right="1440" w:bottom="1440" w:left="1440" w:header="576" w:footer="576" w:gutter="0"/>
          <w:cols w:space="720"/>
        </w:sectPr>
      </w:pPr>
    </w:p>
    <w:p w14:paraId="6504D1F9" w14:textId="77777777" w:rsidR="007F1394" w:rsidRPr="00B30E8F" w:rsidRDefault="007F1394" w:rsidP="007F1394">
      <w:pPr>
        <w:pStyle w:val="TOCTitle"/>
        <w:jc w:val="center"/>
      </w:pPr>
      <w:r w:rsidRPr="00B30E8F">
        <w:lastRenderedPageBreak/>
        <w:t>Table of Contents</w:t>
      </w:r>
    </w:p>
    <w:p w14:paraId="04F81D4B" w14:textId="77777777" w:rsidR="007F1394" w:rsidRPr="00B30E8F" w:rsidRDefault="007F1394" w:rsidP="007F1394"/>
    <w:p w14:paraId="2ABEA702" w14:textId="77777777" w:rsidR="005A5233" w:rsidRDefault="009875D0">
      <w:pPr>
        <w:pStyle w:val="TOC1"/>
        <w:rPr>
          <w:rFonts w:asciiTheme="minorHAnsi" w:eastAsiaTheme="minorEastAsia" w:hAnsiTheme="minorHAnsi" w:cstheme="minorBidi"/>
          <w:b w:val="0"/>
          <w:sz w:val="22"/>
        </w:rPr>
      </w:pPr>
      <w:r w:rsidRPr="00B30E8F">
        <w:fldChar w:fldCharType="begin"/>
      </w:r>
      <w:r w:rsidRPr="00B30E8F">
        <w:instrText xml:space="preserve"> TOC \o "1-3" \h \z \u </w:instrText>
      </w:r>
      <w:r w:rsidRPr="00B30E8F">
        <w:fldChar w:fldCharType="separate"/>
      </w:r>
      <w:hyperlink w:anchor="_Toc524505492" w:history="1">
        <w:r w:rsidR="005A5233" w:rsidRPr="006D26E3">
          <w:rPr>
            <w:rStyle w:val="Hyperlink"/>
          </w:rPr>
          <w:t>1.0</w:t>
        </w:r>
        <w:r w:rsidR="005A5233">
          <w:rPr>
            <w:rFonts w:asciiTheme="minorHAnsi" w:eastAsiaTheme="minorEastAsia" w:hAnsiTheme="minorHAnsi" w:cstheme="minorBidi"/>
            <w:b w:val="0"/>
            <w:sz w:val="22"/>
          </w:rPr>
          <w:tab/>
        </w:r>
        <w:r w:rsidR="005A5233" w:rsidRPr="006D26E3">
          <w:rPr>
            <w:rStyle w:val="Hyperlink"/>
          </w:rPr>
          <w:t>Coordination and Communication</w:t>
        </w:r>
        <w:r w:rsidR="005A5233">
          <w:rPr>
            <w:webHidden/>
          </w:rPr>
          <w:tab/>
        </w:r>
        <w:r w:rsidR="005A5233">
          <w:rPr>
            <w:webHidden/>
          </w:rPr>
          <w:fldChar w:fldCharType="begin"/>
        </w:r>
        <w:r w:rsidR="005A5233">
          <w:rPr>
            <w:webHidden/>
          </w:rPr>
          <w:instrText xml:space="preserve"> PAGEREF _Toc524505492 \h </w:instrText>
        </w:r>
        <w:r w:rsidR="005A5233">
          <w:rPr>
            <w:webHidden/>
          </w:rPr>
        </w:r>
        <w:r w:rsidR="005A5233">
          <w:rPr>
            <w:webHidden/>
          </w:rPr>
          <w:fldChar w:fldCharType="separate"/>
        </w:r>
        <w:r w:rsidR="005A5233">
          <w:rPr>
            <w:webHidden/>
          </w:rPr>
          <w:t>3</w:t>
        </w:r>
        <w:r w:rsidR="005A5233">
          <w:rPr>
            <w:webHidden/>
          </w:rPr>
          <w:fldChar w:fldCharType="end"/>
        </w:r>
      </w:hyperlink>
    </w:p>
    <w:p w14:paraId="6F19BF35" w14:textId="77777777" w:rsidR="005A5233" w:rsidRDefault="00B54423">
      <w:pPr>
        <w:pStyle w:val="TOC1"/>
        <w:rPr>
          <w:rFonts w:asciiTheme="minorHAnsi" w:eastAsiaTheme="minorEastAsia" w:hAnsiTheme="minorHAnsi" w:cstheme="minorBidi"/>
          <w:b w:val="0"/>
          <w:sz w:val="22"/>
        </w:rPr>
      </w:pPr>
      <w:hyperlink w:anchor="_Toc524505493" w:history="1">
        <w:r w:rsidR="005A5233" w:rsidRPr="006D26E3">
          <w:rPr>
            <w:rStyle w:val="Hyperlink"/>
          </w:rPr>
          <w:t>2.0</w:t>
        </w:r>
        <w:r w:rsidR="005A5233">
          <w:rPr>
            <w:rFonts w:asciiTheme="minorHAnsi" w:eastAsiaTheme="minorEastAsia" w:hAnsiTheme="minorHAnsi" w:cstheme="minorBidi"/>
            <w:b w:val="0"/>
            <w:sz w:val="22"/>
          </w:rPr>
          <w:tab/>
        </w:r>
        <w:r w:rsidR="005A5233" w:rsidRPr="006D26E3">
          <w:rPr>
            <w:rStyle w:val="Hyperlink"/>
          </w:rPr>
          <w:t>Web Based Application Interface</w:t>
        </w:r>
        <w:r w:rsidR="005A5233">
          <w:rPr>
            <w:webHidden/>
          </w:rPr>
          <w:tab/>
        </w:r>
        <w:r w:rsidR="005A5233">
          <w:rPr>
            <w:webHidden/>
          </w:rPr>
          <w:fldChar w:fldCharType="begin"/>
        </w:r>
        <w:r w:rsidR="005A5233">
          <w:rPr>
            <w:webHidden/>
          </w:rPr>
          <w:instrText xml:space="preserve"> PAGEREF _Toc524505493 \h </w:instrText>
        </w:r>
        <w:r w:rsidR="005A5233">
          <w:rPr>
            <w:webHidden/>
          </w:rPr>
        </w:r>
        <w:r w:rsidR="005A5233">
          <w:rPr>
            <w:webHidden/>
          </w:rPr>
          <w:fldChar w:fldCharType="separate"/>
        </w:r>
        <w:r w:rsidR="005A5233">
          <w:rPr>
            <w:webHidden/>
          </w:rPr>
          <w:t>4</w:t>
        </w:r>
        <w:r w:rsidR="005A5233">
          <w:rPr>
            <w:webHidden/>
          </w:rPr>
          <w:fldChar w:fldCharType="end"/>
        </w:r>
      </w:hyperlink>
    </w:p>
    <w:p w14:paraId="49C93908" w14:textId="77777777" w:rsidR="005A5233" w:rsidRDefault="00B54423">
      <w:pPr>
        <w:pStyle w:val="TOC1"/>
        <w:rPr>
          <w:rFonts w:asciiTheme="minorHAnsi" w:eastAsiaTheme="minorEastAsia" w:hAnsiTheme="minorHAnsi" w:cstheme="minorBidi"/>
          <w:b w:val="0"/>
          <w:sz w:val="22"/>
        </w:rPr>
      </w:pPr>
      <w:hyperlink w:anchor="_Toc524505494" w:history="1">
        <w:r w:rsidR="005A5233" w:rsidRPr="006D26E3">
          <w:rPr>
            <w:rStyle w:val="Hyperlink"/>
          </w:rPr>
          <w:t>3.0</w:t>
        </w:r>
        <w:r w:rsidR="005A5233">
          <w:rPr>
            <w:rFonts w:asciiTheme="minorHAnsi" w:eastAsiaTheme="minorEastAsia" w:hAnsiTheme="minorHAnsi" w:cstheme="minorBidi"/>
            <w:b w:val="0"/>
            <w:sz w:val="22"/>
          </w:rPr>
          <w:tab/>
        </w:r>
        <w:r w:rsidR="005A5233" w:rsidRPr="006D26E3">
          <w:rPr>
            <w:rStyle w:val="Hyperlink"/>
          </w:rPr>
          <w:t>System to System Connection Interface</w:t>
        </w:r>
        <w:r w:rsidR="005A5233">
          <w:rPr>
            <w:webHidden/>
          </w:rPr>
          <w:tab/>
        </w:r>
        <w:r w:rsidR="005A5233">
          <w:rPr>
            <w:webHidden/>
          </w:rPr>
          <w:fldChar w:fldCharType="begin"/>
        </w:r>
        <w:r w:rsidR="005A5233">
          <w:rPr>
            <w:webHidden/>
          </w:rPr>
          <w:instrText xml:space="preserve"> PAGEREF _Toc524505494 \h </w:instrText>
        </w:r>
        <w:r w:rsidR="005A5233">
          <w:rPr>
            <w:webHidden/>
          </w:rPr>
        </w:r>
        <w:r w:rsidR="005A5233">
          <w:rPr>
            <w:webHidden/>
          </w:rPr>
          <w:fldChar w:fldCharType="separate"/>
        </w:r>
        <w:r w:rsidR="005A5233">
          <w:rPr>
            <w:webHidden/>
          </w:rPr>
          <w:t>5</w:t>
        </w:r>
        <w:r w:rsidR="005A5233">
          <w:rPr>
            <w:webHidden/>
          </w:rPr>
          <w:fldChar w:fldCharType="end"/>
        </w:r>
      </w:hyperlink>
    </w:p>
    <w:p w14:paraId="479DCD95" w14:textId="77777777" w:rsidR="005A5233" w:rsidRDefault="00B54423">
      <w:pPr>
        <w:pStyle w:val="TOC1"/>
        <w:rPr>
          <w:rFonts w:asciiTheme="minorHAnsi" w:eastAsiaTheme="minorEastAsia" w:hAnsiTheme="minorHAnsi" w:cstheme="minorBidi"/>
          <w:b w:val="0"/>
          <w:sz w:val="22"/>
        </w:rPr>
      </w:pPr>
      <w:hyperlink w:anchor="_Toc524505495" w:history="1">
        <w:r w:rsidR="005A5233" w:rsidRPr="006D26E3">
          <w:rPr>
            <w:rStyle w:val="Hyperlink"/>
          </w:rPr>
          <w:t>4.0</w:t>
        </w:r>
        <w:r w:rsidR="005A5233">
          <w:rPr>
            <w:rFonts w:asciiTheme="minorHAnsi" w:eastAsiaTheme="minorEastAsia" w:hAnsiTheme="minorHAnsi" w:cstheme="minorBidi"/>
            <w:b w:val="0"/>
            <w:sz w:val="22"/>
          </w:rPr>
          <w:tab/>
        </w:r>
        <w:r w:rsidR="005A5233" w:rsidRPr="006D26E3">
          <w:rPr>
            <w:rStyle w:val="Hyperlink"/>
          </w:rPr>
          <w:t>Data Upload and Download Requirements</w:t>
        </w:r>
        <w:r w:rsidR="005A5233">
          <w:rPr>
            <w:webHidden/>
          </w:rPr>
          <w:tab/>
        </w:r>
        <w:r w:rsidR="005A5233">
          <w:rPr>
            <w:webHidden/>
          </w:rPr>
          <w:fldChar w:fldCharType="begin"/>
        </w:r>
        <w:r w:rsidR="005A5233">
          <w:rPr>
            <w:webHidden/>
          </w:rPr>
          <w:instrText xml:space="preserve"> PAGEREF _Toc524505495 \h </w:instrText>
        </w:r>
        <w:r w:rsidR="005A5233">
          <w:rPr>
            <w:webHidden/>
          </w:rPr>
        </w:r>
        <w:r w:rsidR="005A5233">
          <w:rPr>
            <w:webHidden/>
          </w:rPr>
          <w:fldChar w:fldCharType="separate"/>
        </w:r>
        <w:r w:rsidR="005A5233">
          <w:rPr>
            <w:webHidden/>
          </w:rPr>
          <w:t>5</w:t>
        </w:r>
        <w:r w:rsidR="005A5233">
          <w:rPr>
            <w:webHidden/>
          </w:rPr>
          <w:fldChar w:fldCharType="end"/>
        </w:r>
      </w:hyperlink>
    </w:p>
    <w:p w14:paraId="0BE4B9A1" w14:textId="77777777" w:rsidR="005A5233" w:rsidRDefault="00B54423">
      <w:pPr>
        <w:pStyle w:val="TOC1"/>
        <w:rPr>
          <w:rFonts w:asciiTheme="minorHAnsi" w:eastAsiaTheme="minorEastAsia" w:hAnsiTheme="minorHAnsi" w:cstheme="minorBidi"/>
          <w:b w:val="0"/>
          <w:sz w:val="22"/>
        </w:rPr>
      </w:pPr>
      <w:hyperlink w:anchor="_Toc524505496" w:history="1">
        <w:r w:rsidR="005A5233" w:rsidRPr="006D26E3">
          <w:rPr>
            <w:rStyle w:val="Hyperlink"/>
          </w:rPr>
          <w:t>5.0</w:t>
        </w:r>
        <w:r w:rsidR="005A5233">
          <w:rPr>
            <w:rFonts w:asciiTheme="minorHAnsi" w:eastAsiaTheme="minorEastAsia" w:hAnsiTheme="minorHAnsi" w:cstheme="minorBidi"/>
            <w:b w:val="0"/>
            <w:sz w:val="22"/>
          </w:rPr>
          <w:tab/>
        </w:r>
        <w:r w:rsidR="005A5233" w:rsidRPr="006D26E3">
          <w:rPr>
            <w:rStyle w:val="Hyperlink"/>
          </w:rPr>
          <w:t>Reporting</w:t>
        </w:r>
        <w:r w:rsidR="005A5233">
          <w:rPr>
            <w:webHidden/>
          </w:rPr>
          <w:tab/>
        </w:r>
        <w:r w:rsidR="005A5233">
          <w:rPr>
            <w:webHidden/>
          </w:rPr>
          <w:fldChar w:fldCharType="begin"/>
        </w:r>
        <w:r w:rsidR="005A5233">
          <w:rPr>
            <w:webHidden/>
          </w:rPr>
          <w:instrText xml:space="preserve"> PAGEREF _Toc524505496 \h </w:instrText>
        </w:r>
        <w:r w:rsidR="005A5233">
          <w:rPr>
            <w:webHidden/>
          </w:rPr>
        </w:r>
        <w:r w:rsidR="005A5233">
          <w:rPr>
            <w:webHidden/>
          </w:rPr>
          <w:fldChar w:fldCharType="separate"/>
        </w:r>
        <w:r w:rsidR="005A5233">
          <w:rPr>
            <w:webHidden/>
          </w:rPr>
          <w:t>5</w:t>
        </w:r>
        <w:r w:rsidR="005A5233">
          <w:rPr>
            <w:webHidden/>
          </w:rPr>
          <w:fldChar w:fldCharType="end"/>
        </w:r>
      </w:hyperlink>
    </w:p>
    <w:p w14:paraId="2925BC5F" w14:textId="77777777" w:rsidR="005A5233" w:rsidRDefault="00B54423">
      <w:pPr>
        <w:pStyle w:val="TOC1"/>
        <w:rPr>
          <w:rFonts w:asciiTheme="minorHAnsi" w:eastAsiaTheme="minorEastAsia" w:hAnsiTheme="minorHAnsi" w:cstheme="minorBidi"/>
          <w:b w:val="0"/>
          <w:sz w:val="22"/>
        </w:rPr>
      </w:pPr>
      <w:hyperlink w:anchor="_Toc524505498" w:history="1">
        <w:r w:rsidR="005A5233" w:rsidRPr="006D26E3">
          <w:rPr>
            <w:rStyle w:val="Hyperlink"/>
          </w:rPr>
          <w:t>6.0</w:t>
        </w:r>
        <w:r w:rsidR="005A5233">
          <w:rPr>
            <w:rFonts w:asciiTheme="minorHAnsi" w:eastAsiaTheme="minorEastAsia" w:hAnsiTheme="minorHAnsi" w:cstheme="minorBidi"/>
            <w:b w:val="0"/>
            <w:sz w:val="22"/>
          </w:rPr>
          <w:tab/>
        </w:r>
        <w:r w:rsidR="005A5233" w:rsidRPr="006D26E3">
          <w:rPr>
            <w:rStyle w:val="Hyperlink"/>
          </w:rPr>
          <w:t>System User Access</w:t>
        </w:r>
        <w:r w:rsidR="005A5233">
          <w:rPr>
            <w:webHidden/>
          </w:rPr>
          <w:tab/>
        </w:r>
        <w:r w:rsidR="005A5233">
          <w:rPr>
            <w:webHidden/>
          </w:rPr>
          <w:fldChar w:fldCharType="begin"/>
        </w:r>
        <w:r w:rsidR="005A5233">
          <w:rPr>
            <w:webHidden/>
          </w:rPr>
          <w:instrText xml:space="preserve"> PAGEREF _Toc524505498 \h </w:instrText>
        </w:r>
        <w:r w:rsidR="005A5233">
          <w:rPr>
            <w:webHidden/>
          </w:rPr>
        </w:r>
        <w:r w:rsidR="005A5233">
          <w:rPr>
            <w:webHidden/>
          </w:rPr>
          <w:fldChar w:fldCharType="separate"/>
        </w:r>
        <w:r w:rsidR="005A5233">
          <w:rPr>
            <w:webHidden/>
          </w:rPr>
          <w:t>6</w:t>
        </w:r>
        <w:r w:rsidR="005A5233">
          <w:rPr>
            <w:webHidden/>
          </w:rPr>
          <w:fldChar w:fldCharType="end"/>
        </w:r>
      </w:hyperlink>
    </w:p>
    <w:p w14:paraId="27B840EF" w14:textId="77777777" w:rsidR="005A5233" w:rsidRDefault="00B54423">
      <w:pPr>
        <w:pStyle w:val="TOC1"/>
        <w:rPr>
          <w:rFonts w:asciiTheme="minorHAnsi" w:eastAsiaTheme="minorEastAsia" w:hAnsiTheme="minorHAnsi" w:cstheme="minorBidi"/>
          <w:b w:val="0"/>
          <w:sz w:val="22"/>
        </w:rPr>
      </w:pPr>
      <w:hyperlink w:anchor="_Toc524505499" w:history="1">
        <w:r w:rsidR="005A5233" w:rsidRPr="006D26E3">
          <w:rPr>
            <w:rStyle w:val="Hyperlink"/>
          </w:rPr>
          <w:t>7.0</w:t>
        </w:r>
        <w:r w:rsidR="005A5233">
          <w:rPr>
            <w:rFonts w:asciiTheme="minorHAnsi" w:eastAsiaTheme="minorEastAsia" w:hAnsiTheme="minorHAnsi" w:cstheme="minorBidi"/>
            <w:b w:val="0"/>
            <w:sz w:val="22"/>
          </w:rPr>
          <w:tab/>
        </w:r>
        <w:r w:rsidR="005A5233" w:rsidRPr="006D26E3">
          <w:rPr>
            <w:rStyle w:val="Hyperlink"/>
          </w:rPr>
          <w:t>Training</w:t>
        </w:r>
        <w:r w:rsidR="005A5233">
          <w:rPr>
            <w:webHidden/>
          </w:rPr>
          <w:tab/>
        </w:r>
        <w:r w:rsidR="005A5233">
          <w:rPr>
            <w:webHidden/>
          </w:rPr>
          <w:fldChar w:fldCharType="begin"/>
        </w:r>
        <w:r w:rsidR="005A5233">
          <w:rPr>
            <w:webHidden/>
          </w:rPr>
          <w:instrText xml:space="preserve"> PAGEREF _Toc524505499 \h </w:instrText>
        </w:r>
        <w:r w:rsidR="005A5233">
          <w:rPr>
            <w:webHidden/>
          </w:rPr>
        </w:r>
        <w:r w:rsidR="005A5233">
          <w:rPr>
            <w:webHidden/>
          </w:rPr>
          <w:fldChar w:fldCharType="separate"/>
        </w:r>
        <w:r w:rsidR="005A5233">
          <w:rPr>
            <w:webHidden/>
          </w:rPr>
          <w:t>6</w:t>
        </w:r>
        <w:r w:rsidR="005A5233">
          <w:rPr>
            <w:webHidden/>
          </w:rPr>
          <w:fldChar w:fldCharType="end"/>
        </w:r>
      </w:hyperlink>
    </w:p>
    <w:p w14:paraId="629FE20B" w14:textId="77777777" w:rsidR="005A5233" w:rsidRDefault="00B54423">
      <w:pPr>
        <w:pStyle w:val="TOC1"/>
        <w:rPr>
          <w:rFonts w:asciiTheme="minorHAnsi" w:eastAsiaTheme="minorEastAsia" w:hAnsiTheme="minorHAnsi" w:cstheme="minorBidi"/>
          <w:b w:val="0"/>
          <w:sz w:val="22"/>
        </w:rPr>
      </w:pPr>
      <w:hyperlink w:anchor="_Toc524505500" w:history="1">
        <w:r w:rsidR="005A5233" w:rsidRPr="006D26E3">
          <w:rPr>
            <w:rStyle w:val="Hyperlink"/>
          </w:rPr>
          <w:t>8.0</w:t>
        </w:r>
        <w:r w:rsidR="005A5233">
          <w:rPr>
            <w:rFonts w:asciiTheme="minorHAnsi" w:eastAsiaTheme="minorEastAsia" w:hAnsiTheme="minorHAnsi" w:cstheme="minorBidi"/>
            <w:b w:val="0"/>
            <w:sz w:val="22"/>
          </w:rPr>
          <w:tab/>
        </w:r>
        <w:r w:rsidR="005A5233" w:rsidRPr="006D26E3">
          <w:rPr>
            <w:rStyle w:val="Hyperlink"/>
          </w:rPr>
          <w:t>Auditing</w:t>
        </w:r>
        <w:r w:rsidR="005A5233">
          <w:rPr>
            <w:webHidden/>
          </w:rPr>
          <w:tab/>
        </w:r>
        <w:r w:rsidR="005A5233">
          <w:rPr>
            <w:webHidden/>
          </w:rPr>
          <w:fldChar w:fldCharType="begin"/>
        </w:r>
        <w:r w:rsidR="005A5233">
          <w:rPr>
            <w:webHidden/>
          </w:rPr>
          <w:instrText xml:space="preserve"> PAGEREF _Toc524505500 \h </w:instrText>
        </w:r>
        <w:r w:rsidR="005A5233">
          <w:rPr>
            <w:webHidden/>
          </w:rPr>
        </w:r>
        <w:r w:rsidR="005A5233">
          <w:rPr>
            <w:webHidden/>
          </w:rPr>
          <w:fldChar w:fldCharType="separate"/>
        </w:r>
        <w:r w:rsidR="005A5233">
          <w:rPr>
            <w:webHidden/>
          </w:rPr>
          <w:t>7</w:t>
        </w:r>
        <w:r w:rsidR="005A5233">
          <w:rPr>
            <w:webHidden/>
          </w:rPr>
          <w:fldChar w:fldCharType="end"/>
        </w:r>
      </w:hyperlink>
    </w:p>
    <w:p w14:paraId="2AAFBC4E" w14:textId="77777777" w:rsidR="005A5233" w:rsidRDefault="00B54423">
      <w:pPr>
        <w:pStyle w:val="TOC1"/>
        <w:rPr>
          <w:rFonts w:asciiTheme="minorHAnsi" w:eastAsiaTheme="minorEastAsia" w:hAnsiTheme="minorHAnsi" w:cstheme="minorBidi"/>
          <w:b w:val="0"/>
          <w:sz w:val="22"/>
        </w:rPr>
      </w:pPr>
      <w:hyperlink w:anchor="_Toc524505501" w:history="1">
        <w:r w:rsidR="005A5233" w:rsidRPr="006D26E3">
          <w:rPr>
            <w:rStyle w:val="Hyperlink"/>
          </w:rPr>
          <w:t>9.0</w:t>
        </w:r>
        <w:r w:rsidR="005A5233">
          <w:rPr>
            <w:rFonts w:asciiTheme="minorHAnsi" w:eastAsiaTheme="minorEastAsia" w:hAnsiTheme="minorHAnsi" w:cstheme="minorBidi"/>
            <w:b w:val="0"/>
            <w:sz w:val="22"/>
          </w:rPr>
          <w:tab/>
        </w:r>
        <w:r w:rsidR="005A5233" w:rsidRPr="006D26E3">
          <w:rPr>
            <w:rStyle w:val="Hyperlink"/>
          </w:rPr>
          <w:t>Data Storage and Retention</w:t>
        </w:r>
        <w:r w:rsidR="005A5233">
          <w:rPr>
            <w:webHidden/>
          </w:rPr>
          <w:tab/>
        </w:r>
        <w:r w:rsidR="005A5233">
          <w:rPr>
            <w:webHidden/>
          </w:rPr>
          <w:fldChar w:fldCharType="begin"/>
        </w:r>
        <w:r w:rsidR="005A5233">
          <w:rPr>
            <w:webHidden/>
          </w:rPr>
          <w:instrText xml:space="preserve"> PAGEREF _Toc524505501 \h </w:instrText>
        </w:r>
        <w:r w:rsidR="005A5233">
          <w:rPr>
            <w:webHidden/>
          </w:rPr>
        </w:r>
        <w:r w:rsidR="005A5233">
          <w:rPr>
            <w:webHidden/>
          </w:rPr>
          <w:fldChar w:fldCharType="separate"/>
        </w:r>
        <w:r w:rsidR="005A5233">
          <w:rPr>
            <w:webHidden/>
          </w:rPr>
          <w:t>7</w:t>
        </w:r>
        <w:r w:rsidR="005A5233">
          <w:rPr>
            <w:webHidden/>
          </w:rPr>
          <w:fldChar w:fldCharType="end"/>
        </w:r>
      </w:hyperlink>
    </w:p>
    <w:p w14:paraId="32D7BCED" w14:textId="77777777" w:rsidR="005A5233" w:rsidRDefault="00B54423">
      <w:pPr>
        <w:pStyle w:val="TOC1"/>
        <w:rPr>
          <w:rFonts w:asciiTheme="minorHAnsi" w:eastAsiaTheme="minorEastAsia" w:hAnsiTheme="minorHAnsi" w:cstheme="minorBidi"/>
          <w:b w:val="0"/>
          <w:sz w:val="22"/>
        </w:rPr>
      </w:pPr>
      <w:hyperlink w:anchor="_Toc524505502" w:history="1">
        <w:r w:rsidR="005A5233" w:rsidRPr="006D26E3">
          <w:rPr>
            <w:rStyle w:val="Hyperlink"/>
          </w:rPr>
          <w:t>10.0</w:t>
        </w:r>
        <w:r w:rsidR="005A5233">
          <w:rPr>
            <w:rFonts w:asciiTheme="minorHAnsi" w:eastAsiaTheme="minorEastAsia" w:hAnsiTheme="minorHAnsi" w:cstheme="minorBidi"/>
            <w:b w:val="0"/>
            <w:sz w:val="22"/>
          </w:rPr>
          <w:tab/>
        </w:r>
        <w:r w:rsidR="005A5233" w:rsidRPr="006D26E3">
          <w:rPr>
            <w:rStyle w:val="Hyperlink"/>
          </w:rPr>
          <w:t>System Alerts</w:t>
        </w:r>
        <w:r w:rsidR="005A5233">
          <w:rPr>
            <w:webHidden/>
          </w:rPr>
          <w:tab/>
        </w:r>
        <w:r w:rsidR="005A5233">
          <w:rPr>
            <w:webHidden/>
          </w:rPr>
          <w:fldChar w:fldCharType="begin"/>
        </w:r>
        <w:r w:rsidR="005A5233">
          <w:rPr>
            <w:webHidden/>
          </w:rPr>
          <w:instrText xml:space="preserve"> PAGEREF _Toc524505502 \h </w:instrText>
        </w:r>
        <w:r w:rsidR="005A5233">
          <w:rPr>
            <w:webHidden/>
          </w:rPr>
        </w:r>
        <w:r w:rsidR="005A5233">
          <w:rPr>
            <w:webHidden/>
          </w:rPr>
          <w:fldChar w:fldCharType="separate"/>
        </w:r>
        <w:r w:rsidR="005A5233">
          <w:rPr>
            <w:webHidden/>
          </w:rPr>
          <w:t>7</w:t>
        </w:r>
        <w:r w:rsidR="005A5233">
          <w:rPr>
            <w:webHidden/>
          </w:rPr>
          <w:fldChar w:fldCharType="end"/>
        </w:r>
      </w:hyperlink>
    </w:p>
    <w:p w14:paraId="1977999B" w14:textId="77777777" w:rsidR="005A5233" w:rsidRDefault="00B54423">
      <w:pPr>
        <w:pStyle w:val="TOC1"/>
        <w:rPr>
          <w:rFonts w:asciiTheme="minorHAnsi" w:eastAsiaTheme="minorEastAsia" w:hAnsiTheme="minorHAnsi" w:cstheme="minorBidi"/>
          <w:b w:val="0"/>
          <w:sz w:val="22"/>
        </w:rPr>
      </w:pPr>
      <w:hyperlink w:anchor="_Toc524505503" w:history="1">
        <w:r w:rsidR="005A5233" w:rsidRPr="006D26E3">
          <w:rPr>
            <w:rStyle w:val="Hyperlink"/>
          </w:rPr>
          <w:t>11.0</w:t>
        </w:r>
        <w:r w:rsidR="005A5233">
          <w:rPr>
            <w:rFonts w:asciiTheme="minorHAnsi" w:eastAsiaTheme="minorEastAsia" w:hAnsiTheme="minorHAnsi" w:cstheme="minorBidi"/>
            <w:b w:val="0"/>
            <w:sz w:val="22"/>
          </w:rPr>
          <w:tab/>
        </w:r>
        <w:r w:rsidR="005A5233" w:rsidRPr="006D26E3">
          <w:rPr>
            <w:rStyle w:val="Hyperlink"/>
          </w:rPr>
          <w:t>Solution Infrastructure and Implementation</w:t>
        </w:r>
        <w:r w:rsidR="005A5233">
          <w:rPr>
            <w:webHidden/>
          </w:rPr>
          <w:tab/>
        </w:r>
        <w:r w:rsidR="005A5233">
          <w:rPr>
            <w:webHidden/>
          </w:rPr>
          <w:fldChar w:fldCharType="begin"/>
        </w:r>
        <w:r w:rsidR="005A5233">
          <w:rPr>
            <w:webHidden/>
          </w:rPr>
          <w:instrText xml:space="preserve"> PAGEREF _Toc524505503 \h </w:instrText>
        </w:r>
        <w:r w:rsidR="005A5233">
          <w:rPr>
            <w:webHidden/>
          </w:rPr>
        </w:r>
        <w:r w:rsidR="005A5233">
          <w:rPr>
            <w:webHidden/>
          </w:rPr>
          <w:fldChar w:fldCharType="separate"/>
        </w:r>
        <w:r w:rsidR="005A5233">
          <w:rPr>
            <w:webHidden/>
          </w:rPr>
          <w:t>7</w:t>
        </w:r>
        <w:r w:rsidR="005A5233">
          <w:rPr>
            <w:webHidden/>
          </w:rPr>
          <w:fldChar w:fldCharType="end"/>
        </w:r>
      </w:hyperlink>
    </w:p>
    <w:p w14:paraId="1FB17EB9" w14:textId="29655DF6" w:rsidR="007F1394" w:rsidRPr="00B30E8F" w:rsidRDefault="009875D0" w:rsidP="009875D0">
      <w:r w:rsidRPr="00B30E8F">
        <w:fldChar w:fldCharType="end"/>
      </w:r>
    </w:p>
    <w:p w14:paraId="775733CE" w14:textId="77777777" w:rsidR="007F1394" w:rsidRPr="00B30E8F" w:rsidRDefault="007F1394" w:rsidP="007F1394">
      <w:pPr>
        <w:sectPr w:rsidR="007F1394" w:rsidRPr="00B30E8F" w:rsidSect="007421FB">
          <w:headerReference w:type="even" r:id="rId8"/>
          <w:headerReference w:type="default" r:id="rId9"/>
          <w:footerReference w:type="default" r:id="rId10"/>
          <w:headerReference w:type="first" r:id="rId11"/>
          <w:footnotePr>
            <w:numRestart w:val="eachPage"/>
          </w:footnotePr>
          <w:pgSz w:w="12240" w:h="15840" w:code="1"/>
          <w:pgMar w:top="1440" w:right="1440" w:bottom="1440" w:left="1440" w:header="576" w:footer="576" w:gutter="0"/>
          <w:cols w:space="720"/>
        </w:sectPr>
      </w:pPr>
    </w:p>
    <w:p w14:paraId="700D79CC" w14:textId="45FB92EF" w:rsidR="007F1394" w:rsidRDefault="0041439C" w:rsidP="007F1394">
      <w:pPr>
        <w:pStyle w:val="Num-Heading1"/>
      </w:pPr>
      <w:bookmarkStart w:id="2" w:name="_Toc524505492"/>
      <w:bookmarkStart w:id="3" w:name="_Toc82153610"/>
      <w:bookmarkStart w:id="4" w:name="_Toc184816222"/>
      <w:bookmarkStart w:id="5" w:name="_Toc258319901"/>
      <w:bookmarkStart w:id="6" w:name="_Toc258320028"/>
      <w:bookmarkStart w:id="7" w:name="_Toc185409045"/>
      <w:bookmarkStart w:id="8" w:name="_Toc270653511"/>
      <w:bookmarkStart w:id="9" w:name="_Toc271278419"/>
      <w:r>
        <w:lastRenderedPageBreak/>
        <w:t>Coordination and Communication</w:t>
      </w:r>
      <w:bookmarkEnd w:id="2"/>
    </w:p>
    <w:p w14:paraId="3B80AD98" w14:textId="77777777" w:rsidR="00843532" w:rsidRPr="00843532" w:rsidRDefault="00843532" w:rsidP="00843532"/>
    <w:tbl>
      <w:tblPr>
        <w:tblStyle w:val="TableGrid"/>
        <w:tblW w:w="0" w:type="auto"/>
        <w:tblLook w:val="04A0" w:firstRow="1" w:lastRow="0" w:firstColumn="1" w:lastColumn="0" w:noHBand="0" w:noVBand="1"/>
      </w:tblPr>
      <w:tblGrid>
        <w:gridCol w:w="9350"/>
      </w:tblGrid>
      <w:tr w:rsidR="007F1394" w:rsidRPr="00B30E8F" w14:paraId="4C77FB57" w14:textId="77777777" w:rsidTr="009A1AE5">
        <w:tc>
          <w:tcPr>
            <w:tcW w:w="9576" w:type="dxa"/>
          </w:tcPr>
          <w:p w14:paraId="1F459BD5" w14:textId="22CD0303" w:rsidR="00E65F00" w:rsidRPr="00B30E8F" w:rsidRDefault="00646EDE" w:rsidP="006C4C96">
            <w:pPr>
              <w:pStyle w:val="TableBullet1"/>
              <w:numPr>
                <w:ilvl w:val="0"/>
                <w:numId w:val="0"/>
              </w:numPr>
              <w:ind w:hanging="4"/>
              <w:rPr>
                <w:rStyle w:val="Strong"/>
                <w:b w:val="0"/>
                <w:bCs w:val="0"/>
                <w:sz w:val="22"/>
              </w:rPr>
            </w:pPr>
            <w:r w:rsidRPr="00646EDE">
              <w:rPr>
                <w:iCs/>
                <w:sz w:val="22"/>
                <w:szCs w:val="20"/>
              </w:rPr>
              <w:t>Describe how you plan to receive notification from Arkansas Department of Finance and Administration (DFA) and/or from Arkansas Insurance Department (AID) when a new insurance company has been registered to do business of selling motor vehicle insurance polic</w:t>
            </w:r>
            <w:r w:rsidR="00F77ACC">
              <w:rPr>
                <w:iCs/>
                <w:sz w:val="22"/>
                <w:szCs w:val="20"/>
              </w:rPr>
              <w:t>ies</w:t>
            </w:r>
            <w:r w:rsidRPr="00646EDE">
              <w:rPr>
                <w:iCs/>
                <w:sz w:val="22"/>
                <w:szCs w:val="20"/>
              </w:rPr>
              <w:t xml:space="preserve"> in State of Arkansas.</w:t>
            </w:r>
          </w:p>
        </w:tc>
      </w:tr>
    </w:tbl>
    <w:p w14:paraId="31F224F4" w14:textId="77777777" w:rsidR="007F1394" w:rsidRPr="00B30E8F" w:rsidRDefault="007F1394" w:rsidP="007F1394">
      <w:pPr>
        <w:pStyle w:val="TableBullet1"/>
        <w:numPr>
          <w:ilvl w:val="0"/>
          <w:numId w:val="0"/>
        </w:numPr>
        <w:rPr>
          <w:sz w:val="22"/>
        </w:rPr>
      </w:pPr>
    </w:p>
    <w:bookmarkEnd w:id="3"/>
    <w:bookmarkEnd w:id="4"/>
    <w:p w14:paraId="21B1CE1F" w14:textId="28AF4232" w:rsidR="00646EDE" w:rsidRDefault="00646EDE" w:rsidP="00646EDE">
      <w:pPr>
        <w:pStyle w:val="TableNumberedList"/>
        <w:numPr>
          <w:ilvl w:val="0"/>
          <w:numId w:val="0"/>
        </w:numPr>
        <w:ind w:left="1080" w:hanging="1080"/>
        <w:rPr>
          <w:shd w:val="clear" w:color="auto" w:fill="BFBFBF"/>
        </w:rPr>
      </w:pPr>
      <w:r>
        <w:rPr>
          <w:shd w:val="clear" w:color="auto" w:fill="BFBFBF"/>
        </w:rPr>
        <w:fldChar w:fldCharType="begin">
          <w:ffData>
            <w:name w:val=""/>
            <w:enabled/>
            <w:calcOnExit w:val="0"/>
            <w:statusText w:type="text" w:val="Response"/>
            <w:textInput>
              <w:default w:val="&lt;Response&gt;"/>
            </w:textInput>
          </w:ffData>
        </w:fldChar>
      </w:r>
      <w:r>
        <w:rPr>
          <w:shd w:val="clear" w:color="auto" w:fill="BFBFBF"/>
        </w:rPr>
        <w:instrText xml:space="preserve"> FORMTEXT </w:instrText>
      </w:r>
      <w:r>
        <w:rPr>
          <w:shd w:val="clear" w:color="auto" w:fill="BFBFBF"/>
        </w:rPr>
      </w:r>
      <w:r>
        <w:rPr>
          <w:shd w:val="clear" w:color="auto" w:fill="BFBFBF"/>
        </w:rPr>
        <w:fldChar w:fldCharType="separate"/>
      </w:r>
      <w:r>
        <w:rPr>
          <w:noProof/>
          <w:shd w:val="clear" w:color="auto" w:fill="BFBFBF"/>
        </w:rPr>
        <w:t>&lt;Response&gt;</w:t>
      </w:r>
      <w:r>
        <w:rPr>
          <w:shd w:val="clear" w:color="auto" w:fill="BFBFBF"/>
        </w:rPr>
        <w:fldChar w:fldCharType="end"/>
      </w:r>
    </w:p>
    <w:p w14:paraId="50142E8F" w14:textId="77777777" w:rsidR="00646EDE" w:rsidRDefault="00646EDE" w:rsidP="00646EDE"/>
    <w:tbl>
      <w:tblPr>
        <w:tblStyle w:val="TableGrid"/>
        <w:tblW w:w="0" w:type="auto"/>
        <w:tblLook w:val="04A0" w:firstRow="1" w:lastRow="0" w:firstColumn="1" w:lastColumn="0" w:noHBand="0" w:noVBand="1"/>
      </w:tblPr>
      <w:tblGrid>
        <w:gridCol w:w="9350"/>
      </w:tblGrid>
      <w:tr w:rsidR="00646EDE" w14:paraId="5E75D144" w14:textId="77777777" w:rsidTr="00646EDE">
        <w:tc>
          <w:tcPr>
            <w:tcW w:w="9350" w:type="dxa"/>
          </w:tcPr>
          <w:p w14:paraId="5A99EF15" w14:textId="55F347D2" w:rsidR="00646EDE" w:rsidRDefault="00646EDE" w:rsidP="00646EDE">
            <w:r w:rsidRPr="00A53AFD">
              <w:rPr>
                <w:iCs/>
                <w:szCs w:val="24"/>
              </w:rPr>
              <w:t xml:space="preserve">Provide a plan </w:t>
            </w:r>
            <w:r>
              <w:rPr>
                <w:iCs/>
                <w:szCs w:val="24"/>
              </w:rPr>
              <w:t xml:space="preserve">for </w:t>
            </w:r>
            <w:r w:rsidRPr="00A53AFD">
              <w:rPr>
                <w:iCs/>
                <w:szCs w:val="24"/>
              </w:rPr>
              <w:t xml:space="preserve">how you </w:t>
            </w:r>
            <w:r>
              <w:rPr>
                <w:iCs/>
                <w:szCs w:val="24"/>
              </w:rPr>
              <w:t xml:space="preserve">will </w:t>
            </w:r>
            <w:r w:rsidRPr="00A53AFD">
              <w:rPr>
                <w:iCs/>
                <w:szCs w:val="24"/>
              </w:rPr>
              <w:t xml:space="preserve">coordinate with new/existing </w:t>
            </w:r>
            <w:r>
              <w:rPr>
                <w:iCs/>
                <w:szCs w:val="24"/>
              </w:rPr>
              <w:t xml:space="preserve">motor vehicle </w:t>
            </w:r>
            <w:r w:rsidRPr="00A53AFD">
              <w:rPr>
                <w:iCs/>
                <w:szCs w:val="24"/>
              </w:rPr>
              <w:t xml:space="preserve">insurers in </w:t>
            </w:r>
            <w:r>
              <w:rPr>
                <w:iCs/>
                <w:szCs w:val="24"/>
              </w:rPr>
              <w:t>the</w:t>
            </w:r>
            <w:r w:rsidRPr="00A53AFD">
              <w:rPr>
                <w:iCs/>
                <w:szCs w:val="24"/>
              </w:rPr>
              <w:t xml:space="preserve"> State of Arkansas to gain access </w:t>
            </w:r>
            <w:r>
              <w:rPr>
                <w:iCs/>
                <w:szCs w:val="24"/>
              </w:rPr>
              <w:t>to</w:t>
            </w:r>
            <w:r w:rsidRPr="00A53AFD">
              <w:rPr>
                <w:iCs/>
                <w:szCs w:val="24"/>
              </w:rPr>
              <w:t xml:space="preserve"> their business data.</w:t>
            </w:r>
          </w:p>
        </w:tc>
      </w:tr>
    </w:tbl>
    <w:p w14:paraId="4EA4E13A" w14:textId="77777777" w:rsidR="00646EDE" w:rsidRDefault="00646EDE" w:rsidP="00646EDE"/>
    <w:p w14:paraId="26615C11" w14:textId="0015C488" w:rsidR="00646EDE" w:rsidRDefault="00646EDE" w:rsidP="00646EDE">
      <w:pPr>
        <w:rPr>
          <w:shd w:val="clear" w:color="auto" w:fill="BFBFBF"/>
        </w:rPr>
      </w:pPr>
      <w:r>
        <w:rPr>
          <w:shd w:val="clear" w:color="auto" w:fill="BFBFBF"/>
        </w:rPr>
        <w:fldChar w:fldCharType="begin">
          <w:ffData>
            <w:name w:val=""/>
            <w:enabled/>
            <w:calcOnExit w:val="0"/>
            <w:statusText w:type="text" w:val="Response"/>
            <w:textInput>
              <w:default w:val="&lt;Response&gt;"/>
            </w:textInput>
          </w:ffData>
        </w:fldChar>
      </w:r>
      <w:r>
        <w:rPr>
          <w:shd w:val="clear" w:color="auto" w:fill="BFBFBF"/>
        </w:rPr>
        <w:instrText xml:space="preserve"> FORMTEXT </w:instrText>
      </w:r>
      <w:r>
        <w:rPr>
          <w:shd w:val="clear" w:color="auto" w:fill="BFBFBF"/>
        </w:rPr>
      </w:r>
      <w:r>
        <w:rPr>
          <w:shd w:val="clear" w:color="auto" w:fill="BFBFBF"/>
        </w:rPr>
        <w:fldChar w:fldCharType="separate"/>
      </w:r>
      <w:r>
        <w:rPr>
          <w:noProof/>
          <w:shd w:val="clear" w:color="auto" w:fill="BFBFBF"/>
        </w:rPr>
        <w:t>&lt;Response&gt;</w:t>
      </w:r>
      <w:r>
        <w:rPr>
          <w:shd w:val="clear" w:color="auto" w:fill="BFBFBF"/>
        </w:rPr>
        <w:fldChar w:fldCharType="end"/>
      </w:r>
    </w:p>
    <w:p w14:paraId="3E7CF1B2" w14:textId="77777777" w:rsidR="00646EDE" w:rsidRDefault="00646EDE" w:rsidP="00646EDE">
      <w:pPr>
        <w:rPr>
          <w:shd w:val="clear" w:color="auto" w:fill="BFBFBF"/>
        </w:rPr>
      </w:pPr>
    </w:p>
    <w:tbl>
      <w:tblPr>
        <w:tblStyle w:val="TableGrid"/>
        <w:tblW w:w="0" w:type="auto"/>
        <w:tblLook w:val="04A0" w:firstRow="1" w:lastRow="0" w:firstColumn="1" w:lastColumn="0" w:noHBand="0" w:noVBand="1"/>
      </w:tblPr>
      <w:tblGrid>
        <w:gridCol w:w="9350"/>
      </w:tblGrid>
      <w:tr w:rsidR="00646EDE" w14:paraId="7ACD0DAC" w14:textId="77777777" w:rsidTr="00646EDE">
        <w:tc>
          <w:tcPr>
            <w:tcW w:w="9350" w:type="dxa"/>
          </w:tcPr>
          <w:p w14:paraId="64D92E2B" w14:textId="3B2E63D4" w:rsidR="00646EDE" w:rsidRDefault="00646EDE" w:rsidP="00646EDE">
            <w:r w:rsidRPr="00A53AFD">
              <w:rPr>
                <w:iCs/>
                <w:szCs w:val="24"/>
              </w:rPr>
              <w:t xml:space="preserve">Describe </w:t>
            </w:r>
            <w:r>
              <w:rPr>
                <w:iCs/>
                <w:szCs w:val="24"/>
              </w:rPr>
              <w:t>how you will</w:t>
            </w:r>
            <w:r w:rsidRPr="00A53AFD">
              <w:rPr>
                <w:iCs/>
                <w:szCs w:val="24"/>
              </w:rPr>
              <w:t xml:space="preserve"> send non-compliance letters to registered vehicle owners in Arkansas when a motor vehicle registration does not have an associated insurance policy for a time period.</w:t>
            </w:r>
          </w:p>
        </w:tc>
      </w:tr>
    </w:tbl>
    <w:p w14:paraId="6A2D3D76" w14:textId="77777777" w:rsidR="00646EDE" w:rsidRDefault="00646EDE" w:rsidP="00646EDE"/>
    <w:p w14:paraId="649BD332" w14:textId="4902249E" w:rsidR="00646EDE" w:rsidRDefault="00646EDE" w:rsidP="00646EDE">
      <w:pPr>
        <w:rPr>
          <w:shd w:val="clear" w:color="auto" w:fill="BFBFBF"/>
        </w:rPr>
      </w:pPr>
      <w:r>
        <w:rPr>
          <w:shd w:val="clear" w:color="auto" w:fill="BFBFBF"/>
        </w:rPr>
        <w:fldChar w:fldCharType="begin">
          <w:ffData>
            <w:name w:val=""/>
            <w:enabled/>
            <w:calcOnExit w:val="0"/>
            <w:statusText w:type="text" w:val="Response"/>
            <w:textInput>
              <w:default w:val="&lt;Response&gt;"/>
            </w:textInput>
          </w:ffData>
        </w:fldChar>
      </w:r>
      <w:r>
        <w:rPr>
          <w:shd w:val="clear" w:color="auto" w:fill="BFBFBF"/>
        </w:rPr>
        <w:instrText xml:space="preserve"> FORMTEXT </w:instrText>
      </w:r>
      <w:r>
        <w:rPr>
          <w:shd w:val="clear" w:color="auto" w:fill="BFBFBF"/>
        </w:rPr>
      </w:r>
      <w:r>
        <w:rPr>
          <w:shd w:val="clear" w:color="auto" w:fill="BFBFBF"/>
        </w:rPr>
        <w:fldChar w:fldCharType="separate"/>
      </w:r>
      <w:r>
        <w:rPr>
          <w:noProof/>
          <w:shd w:val="clear" w:color="auto" w:fill="BFBFBF"/>
        </w:rPr>
        <w:t>&lt;Response&gt;</w:t>
      </w:r>
      <w:r>
        <w:rPr>
          <w:shd w:val="clear" w:color="auto" w:fill="BFBFBF"/>
        </w:rPr>
        <w:fldChar w:fldCharType="end"/>
      </w:r>
    </w:p>
    <w:p w14:paraId="267C26C6" w14:textId="77777777" w:rsidR="00646EDE" w:rsidRDefault="00646EDE" w:rsidP="00646EDE">
      <w:pPr>
        <w:rPr>
          <w:shd w:val="clear" w:color="auto" w:fill="BFBFBF"/>
        </w:rPr>
      </w:pPr>
    </w:p>
    <w:tbl>
      <w:tblPr>
        <w:tblStyle w:val="TableGrid"/>
        <w:tblW w:w="0" w:type="auto"/>
        <w:tblLook w:val="04A0" w:firstRow="1" w:lastRow="0" w:firstColumn="1" w:lastColumn="0" w:noHBand="0" w:noVBand="1"/>
      </w:tblPr>
      <w:tblGrid>
        <w:gridCol w:w="9350"/>
      </w:tblGrid>
      <w:tr w:rsidR="00646EDE" w14:paraId="5CEF83A7" w14:textId="77777777" w:rsidTr="00646EDE">
        <w:tc>
          <w:tcPr>
            <w:tcW w:w="9350" w:type="dxa"/>
          </w:tcPr>
          <w:p w14:paraId="61D5AA34" w14:textId="184E4399" w:rsidR="00646EDE" w:rsidRDefault="00646EDE" w:rsidP="00646EDE">
            <w:r w:rsidRPr="00D63C88">
              <w:rPr>
                <w:iCs/>
                <w:szCs w:val="24"/>
              </w:rPr>
              <w:t>Describe how a copy of each non-compliance letter sent to an Arkansas vehicle owner will be transmitted electronically to the State designated System in Arkansas.</w:t>
            </w:r>
          </w:p>
        </w:tc>
      </w:tr>
    </w:tbl>
    <w:p w14:paraId="3E690C55" w14:textId="77777777" w:rsidR="00646EDE" w:rsidRDefault="00646EDE" w:rsidP="00646EDE"/>
    <w:p w14:paraId="5F0AE36E" w14:textId="3FC3E8E6" w:rsidR="00646EDE" w:rsidRDefault="00646EDE" w:rsidP="00646EDE">
      <w:pPr>
        <w:rPr>
          <w:shd w:val="clear" w:color="auto" w:fill="BFBFBF"/>
        </w:rPr>
      </w:pPr>
      <w:r>
        <w:rPr>
          <w:shd w:val="clear" w:color="auto" w:fill="BFBFBF"/>
        </w:rPr>
        <w:fldChar w:fldCharType="begin">
          <w:ffData>
            <w:name w:val=""/>
            <w:enabled/>
            <w:calcOnExit w:val="0"/>
            <w:statusText w:type="text" w:val="Response"/>
            <w:textInput>
              <w:default w:val="&lt;Response&gt;"/>
            </w:textInput>
          </w:ffData>
        </w:fldChar>
      </w:r>
      <w:r>
        <w:rPr>
          <w:shd w:val="clear" w:color="auto" w:fill="BFBFBF"/>
        </w:rPr>
        <w:instrText xml:space="preserve"> FORMTEXT </w:instrText>
      </w:r>
      <w:r>
        <w:rPr>
          <w:shd w:val="clear" w:color="auto" w:fill="BFBFBF"/>
        </w:rPr>
      </w:r>
      <w:r>
        <w:rPr>
          <w:shd w:val="clear" w:color="auto" w:fill="BFBFBF"/>
        </w:rPr>
        <w:fldChar w:fldCharType="separate"/>
      </w:r>
      <w:r>
        <w:rPr>
          <w:noProof/>
          <w:shd w:val="clear" w:color="auto" w:fill="BFBFBF"/>
        </w:rPr>
        <w:t>&lt;Response&gt;</w:t>
      </w:r>
      <w:r>
        <w:rPr>
          <w:shd w:val="clear" w:color="auto" w:fill="BFBFBF"/>
        </w:rPr>
        <w:fldChar w:fldCharType="end"/>
      </w:r>
    </w:p>
    <w:p w14:paraId="4BDBCFD4" w14:textId="77777777" w:rsidR="00646EDE" w:rsidRDefault="00646EDE" w:rsidP="00646EDE">
      <w:pPr>
        <w:rPr>
          <w:shd w:val="clear" w:color="auto" w:fill="BFBFBF"/>
        </w:rPr>
      </w:pPr>
    </w:p>
    <w:tbl>
      <w:tblPr>
        <w:tblStyle w:val="TableGrid"/>
        <w:tblW w:w="0" w:type="auto"/>
        <w:tblLook w:val="04A0" w:firstRow="1" w:lastRow="0" w:firstColumn="1" w:lastColumn="0" w:noHBand="0" w:noVBand="1"/>
      </w:tblPr>
      <w:tblGrid>
        <w:gridCol w:w="9350"/>
      </w:tblGrid>
      <w:tr w:rsidR="00646EDE" w14:paraId="7048434B" w14:textId="77777777" w:rsidTr="00646EDE">
        <w:tc>
          <w:tcPr>
            <w:tcW w:w="9350" w:type="dxa"/>
          </w:tcPr>
          <w:p w14:paraId="24DA930E" w14:textId="06A01796" w:rsidR="00646EDE" w:rsidRDefault="00646EDE" w:rsidP="00646EDE">
            <w:r w:rsidRPr="00A53AFD">
              <w:rPr>
                <w:iCs/>
                <w:szCs w:val="24"/>
              </w:rPr>
              <w:t>Describe your plan to provide a customer support service center for Arkansas citizens to offer information, make corrections</w:t>
            </w:r>
            <w:r w:rsidR="00AE6608">
              <w:rPr>
                <w:iCs/>
                <w:szCs w:val="24"/>
              </w:rPr>
              <w:t>,</w:t>
            </w:r>
            <w:r w:rsidRPr="00A53AFD">
              <w:rPr>
                <w:iCs/>
                <w:szCs w:val="24"/>
              </w:rPr>
              <w:t xml:space="preserve"> or obtain assistance </w:t>
            </w:r>
            <w:r w:rsidR="00843930">
              <w:rPr>
                <w:iCs/>
                <w:szCs w:val="24"/>
              </w:rPr>
              <w:t>with the</w:t>
            </w:r>
            <w:r w:rsidRPr="00A53AFD">
              <w:rPr>
                <w:iCs/>
                <w:szCs w:val="24"/>
              </w:rPr>
              <w:t xml:space="preserve"> Online Insurance Verification process.</w:t>
            </w:r>
          </w:p>
        </w:tc>
      </w:tr>
    </w:tbl>
    <w:p w14:paraId="4AC0DFA4" w14:textId="20A14402" w:rsidR="00FF3D8F" w:rsidRDefault="00FF3D8F" w:rsidP="00646EDE"/>
    <w:p w14:paraId="65BAC4AF" w14:textId="4B8B1478" w:rsidR="00FF3D8F" w:rsidRDefault="00AD577B" w:rsidP="00FF3D8F">
      <w:r>
        <w:rPr>
          <w:shd w:val="clear" w:color="auto" w:fill="BFBFBF"/>
        </w:rPr>
        <w:fldChar w:fldCharType="begin">
          <w:ffData>
            <w:name w:val=""/>
            <w:enabled/>
            <w:calcOnExit w:val="0"/>
            <w:statusText w:type="text" w:val="Response"/>
            <w:textInput>
              <w:default w:val="&lt;Response&gt;"/>
            </w:textInput>
          </w:ffData>
        </w:fldChar>
      </w:r>
      <w:r>
        <w:rPr>
          <w:shd w:val="clear" w:color="auto" w:fill="BFBFBF"/>
        </w:rPr>
        <w:instrText xml:space="preserve"> FORMTEXT </w:instrText>
      </w:r>
      <w:r>
        <w:rPr>
          <w:shd w:val="clear" w:color="auto" w:fill="BFBFBF"/>
        </w:rPr>
      </w:r>
      <w:r>
        <w:rPr>
          <w:shd w:val="clear" w:color="auto" w:fill="BFBFBF"/>
        </w:rPr>
        <w:fldChar w:fldCharType="separate"/>
      </w:r>
      <w:r>
        <w:rPr>
          <w:noProof/>
          <w:shd w:val="clear" w:color="auto" w:fill="BFBFBF"/>
        </w:rPr>
        <w:t>&lt;Response&gt;</w:t>
      </w:r>
      <w:r>
        <w:rPr>
          <w:shd w:val="clear" w:color="auto" w:fill="BFBFBF"/>
        </w:rPr>
        <w:fldChar w:fldCharType="end"/>
      </w:r>
    </w:p>
    <w:p w14:paraId="71A090AF" w14:textId="252C5299" w:rsidR="006839A5" w:rsidRDefault="00FF3D8F" w:rsidP="00FF3D8F">
      <w:pPr>
        <w:tabs>
          <w:tab w:val="left" w:pos="1562"/>
        </w:tabs>
        <w:sectPr w:rsidR="006839A5" w:rsidSect="00FF3D8F">
          <w:footnotePr>
            <w:numRestart w:val="eachPage"/>
          </w:footnotePr>
          <w:pgSz w:w="12240" w:h="15840" w:code="1"/>
          <w:pgMar w:top="1440" w:right="1440" w:bottom="1440" w:left="1440" w:header="576" w:footer="576" w:gutter="0"/>
          <w:cols w:space="720"/>
          <w:docGrid w:linePitch="299"/>
        </w:sectPr>
      </w:pPr>
      <w:r>
        <w:tab/>
      </w:r>
      <w:bookmarkStart w:id="10" w:name="_Toc271278412"/>
      <w:bookmarkStart w:id="11" w:name="_Toc272124705"/>
      <w:bookmarkStart w:id="12" w:name="_Toc82153609"/>
      <w:bookmarkStart w:id="13" w:name="_Toc184816221"/>
      <w:bookmarkStart w:id="14" w:name="_Toc185409065"/>
      <w:bookmarkStart w:id="15" w:name="_Toc271278415"/>
      <w:bookmarkStart w:id="16" w:name="_Toc272124708"/>
      <w:bookmarkStart w:id="17" w:name="_Toc185409026"/>
    </w:p>
    <w:p w14:paraId="28D3C64E" w14:textId="3DCFD77D" w:rsidR="000908A8" w:rsidRDefault="00AD577B" w:rsidP="000908A8">
      <w:pPr>
        <w:pStyle w:val="Num-Heading1"/>
      </w:pPr>
      <w:bookmarkStart w:id="18" w:name="_Toc524505493"/>
      <w:r>
        <w:lastRenderedPageBreak/>
        <w:t>Web Based Application Interface</w:t>
      </w:r>
      <w:bookmarkEnd w:id="18"/>
    </w:p>
    <w:tbl>
      <w:tblPr>
        <w:tblStyle w:val="TableGrid"/>
        <w:tblW w:w="0" w:type="auto"/>
        <w:tblLook w:val="04A0" w:firstRow="1" w:lastRow="0" w:firstColumn="1" w:lastColumn="0" w:noHBand="0" w:noVBand="1"/>
      </w:tblPr>
      <w:tblGrid>
        <w:gridCol w:w="9350"/>
      </w:tblGrid>
      <w:tr w:rsidR="000908A8" w14:paraId="4F53362D" w14:textId="77777777" w:rsidTr="000908A8">
        <w:tc>
          <w:tcPr>
            <w:tcW w:w="9350" w:type="dxa"/>
          </w:tcPr>
          <w:p w14:paraId="6639B7F6" w14:textId="517AE031" w:rsidR="000908A8" w:rsidRDefault="00AD577B" w:rsidP="000908A8">
            <w:r>
              <w:rPr>
                <w:szCs w:val="24"/>
              </w:rPr>
              <w:t>Describe your plan to provide a web service interface for authorized State agencies to access the Online Insurance Verification System to verify insurance coverage.</w:t>
            </w:r>
          </w:p>
        </w:tc>
      </w:tr>
    </w:tbl>
    <w:p w14:paraId="310C81E8" w14:textId="77777777" w:rsidR="000908A8" w:rsidRDefault="000908A8" w:rsidP="000908A8"/>
    <w:p w14:paraId="53EE7F40" w14:textId="77777777" w:rsidR="000908A8" w:rsidRDefault="000908A8" w:rsidP="000908A8">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71F7A8B7" w14:textId="77777777" w:rsidR="00AD577B" w:rsidRDefault="00AD577B" w:rsidP="000908A8">
      <w:pPr>
        <w:pStyle w:val="TableText"/>
        <w:rPr>
          <w:sz w:val="22"/>
          <w:shd w:val="clear" w:color="auto" w:fill="BFBFBF"/>
        </w:rPr>
      </w:pPr>
    </w:p>
    <w:tbl>
      <w:tblPr>
        <w:tblStyle w:val="TableGrid"/>
        <w:tblW w:w="0" w:type="auto"/>
        <w:tblLook w:val="04A0" w:firstRow="1" w:lastRow="0" w:firstColumn="1" w:lastColumn="0" w:noHBand="0" w:noVBand="1"/>
      </w:tblPr>
      <w:tblGrid>
        <w:gridCol w:w="9350"/>
      </w:tblGrid>
      <w:tr w:rsidR="00AD577B" w14:paraId="4194968D" w14:textId="77777777" w:rsidTr="00AD577B">
        <w:tc>
          <w:tcPr>
            <w:tcW w:w="9350" w:type="dxa"/>
          </w:tcPr>
          <w:p w14:paraId="0ED94E11" w14:textId="332ECF6C" w:rsidR="00AD577B" w:rsidRPr="00843930" w:rsidRDefault="00AD577B" w:rsidP="000908A8">
            <w:pPr>
              <w:pStyle w:val="TableText"/>
              <w:rPr>
                <w:sz w:val="22"/>
                <w:shd w:val="clear" w:color="auto" w:fill="BFBFBF"/>
              </w:rPr>
            </w:pPr>
            <w:r w:rsidRPr="00843930">
              <w:rPr>
                <w:sz w:val="22"/>
              </w:rPr>
              <w:t xml:space="preserve">Describe how access to the Online Insurance Verification System will be accomplished with minimum inconvenience to the State system users and maximum integration with current workflows where possible.  </w:t>
            </w:r>
          </w:p>
        </w:tc>
      </w:tr>
    </w:tbl>
    <w:p w14:paraId="45106A6B" w14:textId="77777777" w:rsidR="00AD577B" w:rsidRDefault="00AD577B" w:rsidP="000908A8">
      <w:pPr>
        <w:pStyle w:val="TableText"/>
        <w:rPr>
          <w:sz w:val="22"/>
          <w:shd w:val="clear" w:color="auto" w:fill="BFBFBF"/>
        </w:rPr>
      </w:pPr>
    </w:p>
    <w:p w14:paraId="30E2E1B3" w14:textId="0AF96214" w:rsidR="00AD577B" w:rsidRDefault="00AD577B" w:rsidP="000908A8">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1C3448C6" w14:textId="77777777" w:rsidR="00AD577B" w:rsidRDefault="00AD577B" w:rsidP="000908A8">
      <w:pPr>
        <w:pStyle w:val="TableText"/>
        <w:rPr>
          <w:sz w:val="22"/>
          <w:shd w:val="clear" w:color="auto" w:fill="BFBFBF"/>
        </w:rPr>
      </w:pPr>
    </w:p>
    <w:tbl>
      <w:tblPr>
        <w:tblStyle w:val="TableGrid"/>
        <w:tblW w:w="0" w:type="auto"/>
        <w:tblLook w:val="04A0" w:firstRow="1" w:lastRow="0" w:firstColumn="1" w:lastColumn="0" w:noHBand="0" w:noVBand="1"/>
      </w:tblPr>
      <w:tblGrid>
        <w:gridCol w:w="9350"/>
      </w:tblGrid>
      <w:tr w:rsidR="00AD577B" w14:paraId="7081C4A1" w14:textId="77777777" w:rsidTr="00AD577B">
        <w:tc>
          <w:tcPr>
            <w:tcW w:w="9350" w:type="dxa"/>
          </w:tcPr>
          <w:p w14:paraId="10AA4E12" w14:textId="4410868A" w:rsidR="00AD577B" w:rsidRPr="00843930" w:rsidRDefault="00AD577B" w:rsidP="000908A8">
            <w:pPr>
              <w:pStyle w:val="TableText"/>
              <w:rPr>
                <w:sz w:val="22"/>
                <w:shd w:val="clear" w:color="auto" w:fill="BFBFBF"/>
              </w:rPr>
            </w:pPr>
            <w:r w:rsidRPr="00843930">
              <w:rPr>
                <w:iCs/>
                <w:sz w:val="22"/>
              </w:rPr>
              <w:t xml:space="preserve">Describe the secure web based solution to upload insurance information from self-insured customers and from insurance companies with less than fifty (50) insurance policies.   </w:t>
            </w:r>
          </w:p>
        </w:tc>
      </w:tr>
    </w:tbl>
    <w:p w14:paraId="1CD88D8D" w14:textId="77777777" w:rsidR="00AD577B" w:rsidRDefault="00AD577B" w:rsidP="000908A8">
      <w:pPr>
        <w:pStyle w:val="TableText"/>
        <w:rPr>
          <w:sz w:val="22"/>
          <w:shd w:val="clear" w:color="auto" w:fill="BFBFBF"/>
        </w:rPr>
      </w:pPr>
    </w:p>
    <w:p w14:paraId="7E01BDE5" w14:textId="23DEF36D" w:rsidR="00AD577B" w:rsidRDefault="00AD577B" w:rsidP="000908A8">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3B2D728B" w14:textId="77777777" w:rsidR="00AD577B" w:rsidRDefault="00AD577B" w:rsidP="000908A8">
      <w:pPr>
        <w:pStyle w:val="TableText"/>
        <w:rPr>
          <w:sz w:val="22"/>
          <w:shd w:val="clear" w:color="auto" w:fill="BFBFBF"/>
        </w:rPr>
      </w:pPr>
    </w:p>
    <w:tbl>
      <w:tblPr>
        <w:tblStyle w:val="TableGrid"/>
        <w:tblW w:w="0" w:type="auto"/>
        <w:tblLook w:val="04A0" w:firstRow="1" w:lastRow="0" w:firstColumn="1" w:lastColumn="0" w:noHBand="0" w:noVBand="1"/>
      </w:tblPr>
      <w:tblGrid>
        <w:gridCol w:w="9350"/>
      </w:tblGrid>
      <w:tr w:rsidR="00AD577B" w14:paraId="4BA21360" w14:textId="77777777" w:rsidTr="00AD577B">
        <w:tc>
          <w:tcPr>
            <w:tcW w:w="9350" w:type="dxa"/>
          </w:tcPr>
          <w:p w14:paraId="25085498" w14:textId="53B96EC8" w:rsidR="00AD577B" w:rsidRPr="00843930" w:rsidRDefault="00AD577B" w:rsidP="000908A8">
            <w:pPr>
              <w:pStyle w:val="TableText"/>
              <w:rPr>
                <w:sz w:val="22"/>
                <w:shd w:val="clear" w:color="auto" w:fill="BFBFBF"/>
              </w:rPr>
            </w:pPr>
            <w:r w:rsidRPr="00843930">
              <w:rPr>
                <w:iCs/>
                <w:sz w:val="22"/>
              </w:rPr>
              <w:t xml:space="preserve">Describe your plan to provide a secure public web-site for data entry and displaying insurance policy information to the citizens of Arkansas.  </w:t>
            </w:r>
          </w:p>
        </w:tc>
      </w:tr>
    </w:tbl>
    <w:p w14:paraId="598FFF15" w14:textId="77777777" w:rsidR="00AD577B" w:rsidRDefault="00AD577B" w:rsidP="000908A8">
      <w:pPr>
        <w:pStyle w:val="TableText"/>
        <w:rPr>
          <w:sz w:val="22"/>
          <w:shd w:val="clear" w:color="auto" w:fill="BFBFBF"/>
        </w:rPr>
      </w:pPr>
    </w:p>
    <w:p w14:paraId="61E3AD8A" w14:textId="768564A4" w:rsidR="00AD577B" w:rsidRDefault="00AD577B" w:rsidP="000908A8">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7672DBCA" w14:textId="77777777" w:rsidR="00AD577B" w:rsidRDefault="00AD577B" w:rsidP="000908A8">
      <w:pPr>
        <w:pStyle w:val="TableText"/>
        <w:rPr>
          <w:sz w:val="22"/>
          <w:shd w:val="clear" w:color="auto" w:fill="BFBFBF"/>
        </w:rPr>
      </w:pPr>
    </w:p>
    <w:tbl>
      <w:tblPr>
        <w:tblStyle w:val="TableGrid"/>
        <w:tblW w:w="0" w:type="auto"/>
        <w:tblLook w:val="04A0" w:firstRow="1" w:lastRow="0" w:firstColumn="1" w:lastColumn="0" w:noHBand="0" w:noVBand="1"/>
      </w:tblPr>
      <w:tblGrid>
        <w:gridCol w:w="9350"/>
      </w:tblGrid>
      <w:tr w:rsidR="00AD577B" w14:paraId="40970AE9" w14:textId="77777777" w:rsidTr="00AD577B">
        <w:tc>
          <w:tcPr>
            <w:tcW w:w="9350" w:type="dxa"/>
          </w:tcPr>
          <w:p w14:paraId="02102639" w14:textId="3ED22616" w:rsidR="00AD577B" w:rsidRPr="00843930" w:rsidRDefault="00AD577B" w:rsidP="000908A8">
            <w:pPr>
              <w:pStyle w:val="TableText"/>
              <w:rPr>
                <w:sz w:val="22"/>
                <w:shd w:val="clear" w:color="auto" w:fill="BFBFBF"/>
              </w:rPr>
            </w:pPr>
            <w:r w:rsidRPr="00843930">
              <w:rPr>
                <w:iCs/>
                <w:sz w:val="22"/>
              </w:rPr>
              <w:t>Describe your solution to update the State designated System if there is change in policy information during re-verification.</w:t>
            </w:r>
          </w:p>
        </w:tc>
      </w:tr>
    </w:tbl>
    <w:p w14:paraId="2F66CA19" w14:textId="77777777" w:rsidR="00AD577B" w:rsidRDefault="00AD577B" w:rsidP="000908A8">
      <w:pPr>
        <w:pStyle w:val="TableText"/>
        <w:rPr>
          <w:sz w:val="22"/>
          <w:shd w:val="clear" w:color="auto" w:fill="BFBFBF"/>
        </w:rPr>
      </w:pPr>
    </w:p>
    <w:p w14:paraId="1F0BEFA3" w14:textId="03C4DB69" w:rsidR="00AD577B" w:rsidRDefault="00AD577B" w:rsidP="000908A8">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3221F5EE" w14:textId="77777777" w:rsidR="00AD577B" w:rsidRDefault="00AD577B" w:rsidP="000908A8">
      <w:pPr>
        <w:pStyle w:val="TableText"/>
        <w:rPr>
          <w:sz w:val="22"/>
          <w:shd w:val="clear" w:color="auto" w:fill="BFBFBF"/>
        </w:rPr>
      </w:pPr>
    </w:p>
    <w:tbl>
      <w:tblPr>
        <w:tblStyle w:val="TableGrid"/>
        <w:tblW w:w="0" w:type="auto"/>
        <w:tblLook w:val="04A0" w:firstRow="1" w:lastRow="0" w:firstColumn="1" w:lastColumn="0" w:noHBand="0" w:noVBand="1"/>
      </w:tblPr>
      <w:tblGrid>
        <w:gridCol w:w="9350"/>
      </w:tblGrid>
      <w:tr w:rsidR="00AD577B" w14:paraId="6070EDDF" w14:textId="77777777" w:rsidTr="00AD577B">
        <w:tc>
          <w:tcPr>
            <w:tcW w:w="9350" w:type="dxa"/>
          </w:tcPr>
          <w:p w14:paraId="37B2C65F" w14:textId="327513C0" w:rsidR="00AD577B" w:rsidRPr="00834FB3" w:rsidRDefault="00AD577B" w:rsidP="000908A8">
            <w:pPr>
              <w:pStyle w:val="TableText"/>
              <w:rPr>
                <w:sz w:val="22"/>
                <w:shd w:val="clear" w:color="auto" w:fill="BFBFBF"/>
              </w:rPr>
            </w:pPr>
            <w:r w:rsidRPr="00834FB3">
              <w:rPr>
                <w:iCs/>
                <w:sz w:val="22"/>
              </w:rPr>
              <w:t>Describe the availability of your solution and your maintenance downtime.</w:t>
            </w:r>
          </w:p>
        </w:tc>
      </w:tr>
    </w:tbl>
    <w:p w14:paraId="5BE47A6F" w14:textId="77777777" w:rsidR="00AD577B" w:rsidRDefault="00AD577B" w:rsidP="000908A8">
      <w:pPr>
        <w:pStyle w:val="TableText"/>
        <w:rPr>
          <w:sz w:val="22"/>
          <w:shd w:val="clear" w:color="auto" w:fill="BFBFBF"/>
        </w:rPr>
      </w:pPr>
    </w:p>
    <w:p w14:paraId="508375E1" w14:textId="4CDFF755" w:rsidR="00AD577B" w:rsidRDefault="00AD577B" w:rsidP="000908A8">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472055C4" w14:textId="77777777" w:rsidR="00AD577B" w:rsidRDefault="00AD577B" w:rsidP="000908A8">
      <w:pPr>
        <w:pStyle w:val="TableText"/>
        <w:rPr>
          <w:sz w:val="22"/>
          <w:shd w:val="clear" w:color="auto" w:fill="BFBFBF"/>
        </w:rPr>
      </w:pPr>
    </w:p>
    <w:tbl>
      <w:tblPr>
        <w:tblStyle w:val="TableGrid"/>
        <w:tblW w:w="0" w:type="auto"/>
        <w:tblLook w:val="04A0" w:firstRow="1" w:lastRow="0" w:firstColumn="1" w:lastColumn="0" w:noHBand="0" w:noVBand="1"/>
      </w:tblPr>
      <w:tblGrid>
        <w:gridCol w:w="9350"/>
      </w:tblGrid>
      <w:tr w:rsidR="00AD577B" w14:paraId="42E4C22C" w14:textId="77777777" w:rsidTr="00AD577B">
        <w:tc>
          <w:tcPr>
            <w:tcW w:w="9350" w:type="dxa"/>
          </w:tcPr>
          <w:p w14:paraId="521D236C" w14:textId="3830B5D0" w:rsidR="00AD577B" w:rsidRPr="00834FB3" w:rsidRDefault="00AD577B" w:rsidP="000908A8">
            <w:pPr>
              <w:pStyle w:val="TableText"/>
              <w:rPr>
                <w:sz w:val="22"/>
                <w:shd w:val="clear" w:color="auto" w:fill="BFBFBF"/>
              </w:rPr>
            </w:pPr>
            <w:r w:rsidRPr="00834FB3">
              <w:rPr>
                <w:iCs/>
                <w:sz w:val="22"/>
              </w:rPr>
              <w:t>Describe internal software security that prevents unauthorized access to programs and data.</w:t>
            </w:r>
          </w:p>
        </w:tc>
      </w:tr>
    </w:tbl>
    <w:p w14:paraId="3E870A88" w14:textId="77777777" w:rsidR="00AD577B" w:rsidRDefault="00AD577B" w:rsidP="000908A8">
      <w:pPr>
        <w:pStyle w:val="TableText"/>
        <w:rPr>
          <w:sz w:val="22"/>
          <w:shd w:val="clear" w:color="auto" w:fill="BFBFBF"/>
        </w:rPr>
      </w:pPr>
    </w:p>
    <w:p w14:paraId="269780F5" w14:textId="77777777" w:rsidR="00AD577B" w:rsidRDefault="00AD577B" w:rsidP="00AD577B">
      <w:pPr>
        <w:pStyle w:val="TableText"/>
        <w:rPr>
          <w:sz w:val="22"/>
          <w:shd w:val="clear" w:color="auto" w:fill="BFBFBF"/>
        </w:rPr>
      </w:pPr>
      <w:r w:rsidRPr="00A97166">
        <w:rPr>
          <w:sz w:val="22"/>
          <w:shd w:val="clear" w:color="auto" w:fill="BFBFBF"/>
        </w:rPr>
        <w:fldChar w:fldCharType="begin">
          <w:ffData>
            <w:name w:val=""/>
            <w:enabled/>
            <w:calcOnExit w:val="0"/>
            <w:statusText w:type="text" w:val="Response"/>
            <w:textInput>
              <w:default w:val="&lt;Response&gt;"/>
            </w:textInput>
          </w:ffData>
        </w:fldChar>
      </w:r>
      <w:r w:rsidRPr="00A97166">
        <w:rPr>
          <w:sz w:val="22"/>
          <w:shd w:val="clear" w:color="auto" w:fill="BFBFBF"/>
        </w:rPr>
        <w:instrText xml:space="preserve"> FORMTEXT </w:instrText>
      </w:r>
      <w:r w:rsidRPr="00A97166">
        <w:rPr>
          <w:sz w:val="22"/>
          <w:shd w:val="clear" w:color="auto" w:fill="BFBFBF"/>
        </w:rPr>
      </w:r>
      <w:r w:rsidRPr="00A97166">
        <w:rPr>
          <w:sz w:val="22"/>
          <w:shd w:val="clear" w:color="auto" w:fill="BFBFBF"/>
        </w:rPr>
        <w:fldChar w:fldCharType="separate"/>
      </w:r>
      <w:r>
        <w:rPr>
          <w:noProof/>
          <w:sz w:val="22"/>
          <w:shd w:val="clear" w:color="auto" w:fill="BFBFBF"/>
        </w:rPr>
        <w:t>&lt;Response&gt;</w:t>
      </w:r>
      <w:r w:rsidRPr="00A97166">
        <w:rPr>
          <w:sz w:val="22"/>
          <w:shd w:val="clear" w:color="auto" w:fill="BFBFBF"/>
        </w:rPr>
        <w:fldChar w:fldCharType="end"/>
      </w:r>
    </w:p>
    <w:p w14:paraId="1D3B0036" w14:textId="77777777" w:rsidR="00AD577B" w:rsidRDefault="00AD577B" w:rsidP="00AD577B">
      <w:pPr>
        <w:pStyle w:val="TableText"/>
        <w:rPr>
          <w:sz w:val="22"/>
          <w:shd w:val="clear" w:color="auto" w:fill="BFBFBF"/>
        </w:rPr>
      </w:pPr>
    </w:p>
    <w:p w14:paraId="0292FB93" w14:textId="77777777" w:rsidR="00AD577B" w:rsidRDefault="00AD577B" w:rsidP="00AD577B">
      <w:pPr>
        <w:pStyle w:val="TableText"/>
        <w:rPr>
          <w:sz w:val="22"/>
          <w:shd w:val="clear" w:color="auto" w:fill="BFBFBF"/>
        </w:rPr>
      </w:pPr>
    </w:p>
    <w:p w14:paraId="5BC9DEF0" w14:textId="77777777" w:rsidR="00AD577B" w:rsidRDefault="00AD577B" w:rsidP="00AD577B">
      <w:pPr>
        <w:pStyle w:val="TableText"/>
        <w:rPr>
          <w:sz w:val="22"/>
          <w:shd w:val="clear" w:color="auto" w:fill="BFBFBF"/>
        </w:rPr>
      </w:pPr>
    </w:p>
    <w:p w14:paraId="6A7A814B" w14:textId="77777777" w:rsidR="00AD577B" w:rsidRDefault="00AD577B" w:rsidP="00AD577B">
      <w:pPr>
        <w:pStyle w:val="TableText"/>
        <w:rPr>
          <w:sz w:val="22"/>
          <w:shd w:val="clear" w:color="auto" w:fill="BFBFBF"/>
        </w:rPr>
      </w:pPr>
    </w:p>
    <w:p w14:paraId="78BEFE7F" w14:textId="77777777" w:rsidR="00AD577B" w:rsidRDefault="00AD577B" w:rsidP="00AD577B">
      <w:pPr>
        <w:pStyle w:val="TableText"/>
        <w:rPr>
          <w:sz w:val="22"/>
          <w:shd w:val="clear" w:color="auto" w:fill="BFBFBF"/>
        </w:rPr>
      </w:pPr>
    </w:p>
    <w:p w14:paraId="675D9B69" w14:textId="2BCCDB41" w:rsidR="00577C7E" w:rsidRDefault="00AD577B" w:rsidP="00BD22E7">
      <w:pPr>
        <w:pStyle w:val="Num-Heading1"/>
      </w:pPr>
      <w:bookmarkStart w:id="19" w:name="_Toc524505494"/>
      <w:r>
        <w:lastRenderedPageBreak/>
        <w:t>System to System Connection Interface</w:t>
      </w:r>
      <w:bookmarkEnd w:id="19"/>
    </w:p>
    <w:tbl>
      <w:tblPr>
        <w:tblStyle w:val="TableGrid"/>
        <w:tblW w:w="0" w:type="auto"/>
        <w:tblLook w:val="04A0" w:firstRow="1" w:lastRow="0" w:firstColumn="1" w:lastColumn="0" w:noHBand="0" w:noVBand="1"/>
      </w:tblPr>
      <w:tblGrid>
        <w:gridCol w:w="9350"/>
      </w:tblGrid>
      <w:tr w:rsidR="00577C7E" w14:paraId="271C6001" w14:textId="77777777" w:rsidTr="00577C7E">
        <w:tc>
          <w:tcPr>
            <w:tcW w:w="9350" w:type="dxa"/>
          </w:tcPr>
          <w:p w14:paraId="6B51404B" w14:textId="002BEE9D" w:rsidR="00577C7E" w:rsidRDefault="00AD577B" w:rsidP="00AD577B">
            <w:r>
              <w:rPr>
                <w:iCs/>
                <w:szCs w:val="24"/>
              </w:rPr>
              <w:t xml:space="preserve">Describe the method you will use to secure data transmittal between insurance companies issuing motor vehicle insurance in State of Arkansas and your solution. </w:t>
            </w:r>
          </w:p>
        </w:tc>
      </w:tr>
    </w:tbl>
    <w:p w14:paraId="64573C9C" w14:textId="77777777" w:rsidR="00577C7E" w:rsidRDefault="00577C7E" w:rsidP="00577C7E"/>
    <w:p w14:paraId="2BA2634A" w14:textId="0FC7E46E" w:rsidR="00AD577B" w:rsidRDefault="00AD577B" w:rsidP="00577C7E">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52364FB0" w14:textId="77777777" w:rsidR="00AD577B" w:rsidRDefault="00AD577B" w:rsidP="00577C7E">
      <w:pPr>
        <w:rPr>
          <w:shd w:val="clear" w:color="auto" w:fill="BFBFBF"/>
        </w:rPr>
      </w:pPr>
    </w:p>
    <w:tbl>
      <w:tblPr>
        <w:tblStyle w:val="TableGrid"/>
        <w:tblW w:w="0" w:type="auto"/>
        <w:tblLook w:val="04A0" w:firstRow="1" w:lastRow="0" w:firstColumn="1" w:lastColumn="0" w:noHBand="0" w:noVBand="1"/>
      </w:tblPr>
      <w:tblGrid>
        <w:gridCol w:w="9350"/>
      </w:tblGrid>
      <w:tr w:rsidR="00AD577B" w14:paraId="3B22466C" w14:textId="77777777" w:rsidTr="00AD577B">
        <w:tc>
          <w:tcPr>
            <w:tcW w:w="9350" w:type="dxa"/>
          </w:tcPr>
          <w:p w14:paraId="37405C50" w14:textId="00C5B2BF" w:rsidR="00AD577B" w:rsidRDefault="00AD577B" w:rsidP="00577C7E">
            <w:r>
              <w:rPr>
                <w:iCs/>
                <w:szCs w:val="24"/>
              </w:rPr>
              <w:t>Describe the validation and response feedback of data submitted to indicate that data was validated and accepted.</w:t>
            </w:r>
          </w:p>
        </w:tc>
      </w:tr>
    </w:tbl>
    <w:p w14:paraId="089BEF07" w14:textId="77777777" w:rsidR="00AD577B" w:rsidRDefault="00AD577B" w:rsidP="00577C7E"/>
    <w:p w14:paraId="3B66F033" w14:textId="0F3AADF1" w:rsidR="00AD577B" w:rsidRDefault="00AD577B" w:rsidP="00577C7E">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592FA5E7" w14:textId="77777777" w:rsidR="00AD577B" w:rsidRDefault="00AD577B" w:rsidP="00577C7E">
      <w:pPr>
        <w:rPr>
          <w:shd w:val="clear" w:color="auto" w:fill="BFBFBF"/>
        </w:rPr>
      </w:pPr>
    </w:p>
    <w:tbl>
      <w:tblPr>
        <w:tblStyle w:val="TableGrid"/>
        <w:tblW w:w="0" w:type="auto"/>
        <w:tblLook w:val="04A0" w:firstRow="1" w:lastRow="0" w:firstColumn="1" w:lastColumn="0" w:noHBand="0" w:noVBand="1"/>
      </w:tblPr>
      <w:tblGrid>
        <w:gridCol w:w="9350"/>
      </w:tblGrid>
      <w:tr w:rsidR="00AD577B" w14:paraId="75F43BF1" w14:textId="77777777" w:rsidTr="00AD577B">
        <w:tc>
          <w:tcPr>
            <w:tcW w:w="9350" w:type="dxa"/>
          </w:tcPr>
          <w:p w14:paraId="62732235" w14:textId="7A34B50A" w:rsidR="00AD577B" w:rsidRDefault="00AD577B" w:rsidP="00577C7E">
            <w:r>
              <w:rPr>
                <w:iCs/>
                <w:szCs w:val="24"/>
              </w:rPr>
              <w:t>Describe your plan to include a certification and testing program to ensure that 3</w:t>
            </w:r>
            <w:r>
              <w:rPr>
                <w:iCs/>
                <w:szCs w:val="24"/>
                <w:vertAlign w:val="superscript"/>
              </w:rPr>
              <w:t>rd</w:t>
            </w:r>
            <w:r>
              <w:rPr>
                <w:iCs/>
                <w:szCs w:val="24"/>
              </w:rPr>
              <w:t xml:space="preserve"> party systems can demonstrate the capability to correctly use the secure data connection interface and transfer data in useable format before they are authorized to submit data to the System.</w:t>
            </w:r>
          </w:p>
        </w:tc>
      </w:tr>
    </w:tbl>
    <w:p w14:paraId="13FC8755" w14:textId="77777777" w:rsidR="00AD577B" w:rsidRDefault="00AD577B" w:rsidP="00577C7E"/>
    <w:p w14:paraId="2C6436AE" w14:textId="77777777" w:rsidR="00AD577B" w:rsidRDefault="00AD577B" w:rsidP="00AD577B">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53122A48" w14:textId="77777777" w:rsidR="00AD577B" w:rsidRPr="00577C7E" w:rsidRDefault="00AD577B" w:rsidP="00577C7E"/>
    <w:p w14:paraId="50D7A492" w14:textId="77777777" w:rsidR="00CD01BD" w:rsidRDefault="00CD01BD" w:rsidP="00CD01BD">
      <w:pPr>
        <w:pStyle w:val="Num-Heading1"/>
      </w:pPr>
      <w:bookmarkStart w:id="20" w:name="_Toc524505495"/>
      <w:r>
        <w:t>Data Upload and Download Requirements</w:t>
      </w:r>
      <w:bookmarkEnd w:id="20"/>
    </w:p>
    <w:tbl>
      <w:tblPr>
        <w:tblStyle w:val="TableGrid"/>
        <w:tblW w:w="0" w:type="auto"/>
        <w:tblLook w:val="04A0" w:firstRow="1" w:lastRow="0" w:firstColumn="1" w:lastColumn="0" w:noHBand="0" w:noVBand="1"/>
      </w:tblPr>
      <w:tblGrid>
        <w:gridCol w:w="9350"/>
      </w:tblGrid>
      <w:tr w:rsidR="00CD01BD" w14:paraId="75380A30" w14:textId="77777777" w:rsidTr="00CD01BD">
        <w:tc>
          <w:tcPr>
            <w:tcW w:w="9350" w:type="dxa"/>
          </w:tcPr>
          <w:p w14:paraId="31B7DA22" w14:textId="051CBF3E" w:rsidR="00CD01BD" w:rsidRDefault="00CD01BD" w:rsidP="00CD01BD">
            <w:r>
              <w:rPr>
                <w:iCs/>
                <w:szCs w:val="24"/>
              </w:rPr>
              <w:t xml:space="preserve">Describe your ability to send and receive large set of files of motor vehicle registration information securely from State of Arkansas in a format designated by DFA.  </w:t>
            </w:r>
          </w:p>
        </w:tc>
      </w:tr>
    </w:tbl>
    <w:p w14:paraId="7BD14C07" w14:textId="77777777" w:rsidR="00CD01BD" w:rsidRDefault="00CD01BD" w:rsidP="00CD01BD"/>
    <w:p w14:paraId="3AE15144" w14:textId="4EC25618" w:rsidR="00CD01BD" w:rsidRDefault="00CD01BD" w:rsidP="00CD01BD">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106DB415" w14:textId="77777777" w:rsidR="00CD01BD" w:rsidRDefault="00CD01BD" w:rsidP="00CD01BD">
      <w:pPr>
        <w:rPr>
          <w:shd w:val="clear" w:color="auto" w:fill="BFBFBF"/>
        </w:rPr>
      </w:pPr>
    </w:p>
    <w:tbl>
      <w:tblPr>
        <w:tblStyle w:val="TableGrid"/>
        <w:tblW w:w="0" w:type="auto"/>
        <w:tblLook w:val="04A0" w:firstRow="1" w:lastRow="0" w:firstColumn="1" w:lastColumn="0" w:noHBand="0" w:noVBand="1"/>
      </w:tblPr>
      <w:tblGrid>
        <w:gridCol w:w="9350"/>
      </w:tblGrid>
      <w:tr w:rsidR="00CD01BD" w14:paraId="02657E3B" w14:textId="77777777" w:rsidTr="00CD01BD">
        <w:tc>
          <w:tcPr>
            <w:tcW w:w="9350" w:type="dxa"/>
          </w:tcPr>
          <w:p w14:paraId="0618D9BB" w14:textId="379B391E" w:rsidR="00CD01BD" w:rsidRDefault="00CD01BD" w:rsidP="00CD01BD">
            <w:r>
              <w:rPr>
                <w:iCs/>
                <w:szCs w:val="24"/>
              </w:rPr>
              <w:t>Describe the process of how the system will compare monthly registration files to the insurance policy records to determine whether the registered vehicles have an associated active insurance policy and then send a response to the System.</w:t>
            </w:r>
          </w:p>
        </w:tc>
      </w:tr>
    </w:tbl>
    <w:p w14:paraId="5BA2498B" w14:textId="77777777" w:rsidR="00CD01BD" w:rsidRDefault="00CD01BD" w:rsidP="00CD01BD"/>
    <w:p w14:paraId="7C28CA47" w14:textId="77777777" w:rsidR="00CD01BD" w:rsidRDefault="00CD01BD" w:rsidP="00CD01BD">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5FD4A773" w14:textId="77777777" w:rsidR="00CD01BD" w:rsidRPr="00CD01BD" w:rsidRDefault="00CD01BD" w:rsidP="00CD01BD"/>
    <w:p w14:paraId="2BD91A1C" w14:textId="5B2C122E" w:rsidR="00CD01BD" w:rsidRDefault="00CD01BD" w:rsidP="00BD22E7">
      <w:pPr>
        <w:pStyle w:val="Num-Heading1"/>
      </w:pPr>
      <w:bookmarkStart w:id="21" w:name="_Toc524505496"/>
      <w:r>
        <w:t>Reporting</w:t>
      </w:r>
      <w:bookmarkEnd w:id="21"/>
    </w:p>
    <w:tbl>
      <w:tblPr>
        <w:tblStyle w:val="TableGrid"/>
        <w:tblW w:w="0" w:type="auto"/>
        <w:tblLook w:val="04A0" w:firstRow="1" w:lastRow="0" w:firstColumn="1" w:lastColumn="0" w:noHBand="0" w:noVBand="1"/>
      </w:tblPr>
      <w:tblGrid>
        <w:gridCol w:w="9350"/>
      </w:tblGrid>
      <w:tr w:rsidR="00CD01BD" w14:paraId="3B5F9AF3" w14:textId="77777777" w:rsidTr="00CD01BD">
        <w:trPr>
          <w:trHeight w:val="845"/>
        </w:trPr>
        <w:tc>
          <w:tcPr>
            <w:tcW w:w="9350" w:type="dxa"/>
          </w:tcPr>
          <w:p w14:paraId="57E9B207" w14:textId="3BB3673B" w:rsidR="00CD01BD" w:rsidRPr="00CD01BD" w:rsidRDefault="00CD01BD" w:rsidP="00FD5588">
            <w:pPr>
              <w:pStyle w:val="Num-Heading1"/>
              <w:numPr>
                <w:ilvl w:val="0"/>
                <w:numId w:val="0"/>
              </w:numPr>
              <w:rPr>
                <w:sz w:val="22"/>
              </w:rPr>
            </w:pPr>
            <w:bookmarkStart w:id="22" w:name="_Toc524505497"/>
            <w:r w:rsidRPr="00CD01BD">
              <w:rPr>
                <w:b w:val="0"/>
                <w:sz w:val="22"/>
              </w:rPr>
              <w:t>Describe your plan to provide robust ad-hoc and pre-defined reporting functionality.</w:t>
            </w:r>
            <w:bookmarkEnd w:id="22"/>
            <w:r w:rsidRPr="00CD01BD">
              <w:rPr>
                <w:rFonts w:ascii="Times New Roman" w:eastAsia="MS Mincho" w:hAnsi="Times New Roman" w:cs="Times New Roman"/>
                <w:b w:val="0"/>
                <w:sz w:val="22"/>
              </w:rPr>
              <w:t xml:space="preserve"> </w:t>
            </w:r>
          </w:p>
        </w:tc>
      </w:tr>
    </w:tbl>
    <w:p w14:paraId="6D25B8B6" w14:textId="77777777" w:rsidR="00CD01BD" w:rsidRDefault="00CD01BD" w:rsidP="00CD01BD"/>
    <w:p w14:paraId="4BE5A50C" w14:textId="43F9A835" w:rsidR="00CD01BD" w:rsidRPr="00CD01BD" w:rsidRDefault="00CD01BD" w:rsidP="00CD01BD">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42CB7372" w14:textId="0FE9D01A" w:rsidR="00CD01BD" w:rsidRDefault="00CD01BD" w:rsidP="00BD22E7">
      <w:pPr>
        <w:pStyle w:val="Num-Heading1"/>
      </w:pPr>
      <w:bookmarkStart w:id="23" w:name="_Toc524505498"/>
      <w:r>
        <w:lastRenderedPageBreak/>
        <w:t>System User Access</w:t>
      </w:r>
      <w:bookmarkEnd w:id="23"/>
    </w:p>
    <w:tbl>
      <w:tblPr>
        <w:tblStyle w:val="TableGrid"/>
        <w:tblW w:w="0" w:type="auto"/>
        <w:tblLook w:val="04A0" w:firstRow="1" w:lastRow="0" w:firstColumn="1" w:lastColumn="0" w:noHBand="0" w:noVBand="1"/>
      </w:tblPr>
      <w:tblGrid>
        <w:gridCol w:w="9350"/>
      </w:tblGrid>
      <w:tr w:rsidR="00CD01BD" w14:paraId="1ED84C74" w14:textId="77777777" w:rsidTr="00CD01BD">
        <w:tc>
          <w:tcPr>
            <w:tcW w:w="9350" w:type="dxa"/>
          </w:tcPr>
          <w:p w14:paraId="1DB0B339" w14:textId="45A809F3" w:rsidR="00CD01BD" w:rsidRDefault="00CD01BD" w:rsidP="00CD01BD">
            <w:r>
              <w:rPr>
                <w:iCs/>
                <w:szCs w:val="24"/>
              </w:rPr>
              <w:t xml:space="preserve">Describe the system’s ability to set up various groups of users who will need access to the system functions and data. The system must be able to configure system user access to functions and data as appropriate to the individual’s user </w:t>
            </w:r>
            <w:r w:rsidR="00834FB3">
              <w:rPr>
                <w:iCs/>
                <w:szCs w:val="24"/>
              </w:rPr>
              <w:t>role</w:t>
            </w:r>
            <w:r>
              <w:rPr>
                <w:iCs/>
                <w:szCs w:val="24"/>
              </w:rPr>
              <w:t>.</w:t>
            </w:r>
          </w:p>
        </w:tc>
      </w:tr>
    </w:tbl>
    <w:p w14:paraId="5BB6D3D7" w14:textId="77777777" w:rsidR="00CD01BD" w:rsidRDefault="00CD01BD" w:rsidP="00CD01BD"/>
    <w:p w14:paraId="62B2ED04" w14:textId="053BA612" w:rsidR="00CD01BD" w:rsidRDefault="00CD01BD" w:rsidP="00CD01BD">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5C5EBE6E" w14:textId="77777777" w:rsidR="00CD01BD" w:rsidRDefault="00CD01BD" w:rsidP="00CD01BD">
      <w:pPr>
        <w:rPr>
          <w:shd w:val="clear" w:color="auto" w:fill="BFBFBF"/>
        </w:rPr>
      </w:pPr>
    </w:p>
    <w:tbl>
      <w:tblPr>
        <w:tblStyle w:val="TableGrid"/>
        <w:tblW w:w="0" w:type="auto"/>
        <w:tblLook w:val="04A0" w:firstRow="1" w:lastRow="0" w:firstColumn="1" w:lastColumn="0" w:noHBand="0" w:noVBand="1"/>
      </w:tblPr>
      <w:tblGrid>
        <w:gridCol w:w="9350"/>
      </w:tblGrid>
      <w:tr w:rsidR="00CD01BD" w14:paraId="3FEAC13E" w14:textId="77777777" w:rsidTr="00CD01BD">
        <w:tc>
          <w:tcPr>
            <w:tcW w:w="9350" w:type="dxa"/>
          </w:tcPr>
          <w:p w14:paraId="6B51E5D3" w14:textId="61E7175D" w:rsidR="00CD01BD" w:rsidRDefault="00CD01BD" w:rsidP="00CD01BD">
            <w:r>
              <w:rPr>
                <w:iCs/>
                <w:szCs w:val="24"/>
              </w:rPr>
              <w:t>Describe how the internal software security will prevent unauthorized access to programs and data.</w:t>
            </w:r>
          </w:p>
        </w:tc>
      </w:tr>
    </w:tbl>
    <w:p w14:paraId="39BC5D26" w14:textId="77777777" w:rsidR="00CD01BD" w:rsidRDefault="00CD01BD" w:rsidP="00CD01BD"/>
    <w:p w14:paraId="79783AA6" w14:textId="0BA70E58" w:rsidR="00CD01BD" w:rsidRDefault="00CD01BD" w:rsidP="00CD01BD">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22DDEBD0" w14:textId="77777777" w:rsidR="00CD01BD" w:rsidRDefault="00CD01BD" w:rsidP="00CD01BD">
      <w:pPr>
        <w:rPr>
          <w:shd w:val="clear" w:color="auto" w:fill="BFBFBF"/>
        </w:rPr>
      </w:pPr>
    </w:p>
    <w:tbl>
      <w:tblPr>
        <w:tblStyle w:val="TableGrid"/>
        <w:tblW w:w="0" w:type="auto"/>
        <w:tblLook w:val="04A0" w:firstRow="1" w:lastRow="0" w:firstColumn="1" w:lastColumn="0" w:noHBand="0" w:noVBand="1"/>
      </w:tblPr>
      <w:tblGrid>
        <w:gridCol w:w="9350"/>
      </w:tblGrid>
      <w:tr w:rsidR="00CD01BD" w14:paraId="0EC56CEC" w14:textId="77777777" w:rsidTr="00CD01BD">
        <w:tc>
          <w:tcPr>
            <w:tcW w:w="9350" w:type="dxa"/>
          </w:tcPr>
          <w:p w14:paraId="29E69A97" w14:textId="47238617" w:rsidR="00CD01BD" w:rsidRDefault="00CD01BD" w:rsidP="00CD01BD">
            <w:r>
              <w:rPr>
                <w:iCs/>
                <w:szCs w:val="24"/>
              </w:rPr>
              <w:t>Describe how easily the solution can be setup for a State authorized agency to access motor vehicle information after the initial implementation of the Online Insurance Verification System.</w:t>
            </w:r>
          </w:p>
        </w:tc>
      </w:tr>
    </w:tbl>
    <w:p w14:paraId="2E928C78" w14:textId="77777777" w:rsidR="00CD01BD" w:rsidRDefault="00CD01BD" w:rsidP="00CD01BD"/>
    <w:p w14:paraId="0F13E0F1" w14:textId="77777777" w:rsidR="00CD01BD" w:rsidRDefault="00CD01BD" w:rsidP="00CD01BD">
      <w:pPr>
        <w:rPr>
          <w:shd w:val="clear" w:color="auto" w:fill="BFBFBF"/>
        </w:rPr>
      </w:pPr>
      <w:r w:rsidRPr="00A97166">
        <w:rPr>
          <w:shd w:val="clear" w:color="auto" w:fill="BFBFBF"/>
        </w:rPr>
        <w:fldChar w:fldCharType="begin">
          <w:ffData>
            <w:name w:val=""/>
            <w:enabled/>
            <w:calcOnExit w:val="0"/>
            <w:statusText w:type="text" w:val="Response"/>
            <w:textInput>
              <w:default w:val="&lt;Response&gt;"/>
            </w:textInput>
          </w:ffData>
        </w:fldChar>
      </w:r>
      <w:r w:rsidRPr="00A97166">
        <w:rPr>
          <w:shd w:val="clear" w:color="auto" w:fill="BFBFBF"/>
        </w:rPr>
        <w:instrText xml:space="preserve"> FORMTEXT </w:instrText>
      </w:r>
      <w:r w:rsidRPr="00A97166">
        <w:rPr>
          <w:shd w:val="clear" w:color="auto" w:fill="BFBFBF"/>
        </w:rPr>
      </w:r>
      <w:r w:rsidRPr="00A97166">
        <w:rPr>
          <w:shd w:val="clear" w:color="auto" w:fill="BFBFBF"/>
        </w:rPr>
        <w:fldChar w:fldCharType="separate"/>
      </w:r>
      <w:r>
        <w:rPr>
          <w:noProof/>
          <w:shd w:val="clear" w:color="auto" w:fill="BFBFBF"/>
        </w:rPr>
        <w:t>&lt;Response&gt;</w:t>
      </w:r>
      <w:r w:rsidRPr="00A97166">
        <w:rPr>
          <w:shd w:val="clear" w:color="auto" w:fill="BFBFBF"/>
        </w:rPr>
        <w:fldChar w:fldCharType="end"/>
      </w:r>
    </w:p>
    <w:p w14:paraId="26998025" w14:textId="068DC34D" w:rsidR="00CD01BD" w:rsidRPr="00CD01BD" w:rsidRDefault="00CD01BD" w:rsidP="00CD01BD"/>
    <w:p w14:paraId="5A1761A5" w14:textId="48C225E6" w:rsidR="00CD01BD" w:rsidRDefault="00CD01BD" w:rsidP="00BD22E7">
      <w:pPr>
        <w:pStyle w:val="Num-Heading1"/>
      </w:pPr>
      <w:bookmarkStart w:id="24" w:name="_Toc524505500"/>
      <w:r>
        <w:t>Auditing</w:t>
      </w:r>
      <w:bookmarkEnd w:id="24"/>
    </w:p>
    <w:tbl>
      <w:tblPr>
        <w:tblStyle w:val="TableGrid"/>
        <w:tblW w:w="0" w:type="auto"/>
        <w:tblLook w:val="04A0" w:firstRow="1" w:lastRow="0" w:firstColumn="1" w:lastColumn="0" w:noHBand="0" w:noVBand="1"/>
      </w:tblPr>
      <w:tblGrid>
        <w:gridCol w:w="9350"/>
      </w:tblGrid>
      <w:tr w:rsidR="00CD01BD" w14:paraId="716BD80B" w14:textId="77777777" w:rsidTr="00CD01BD">
        <w:tc>
          <w:tcPr>
            <w:tcW w:w="9350" w:type="dxa"/>
          </w:tcPr>
          <w:p w14:paraId="6398A12B" w14:textId="1FC5AF50" w:rsidR="00CD01BD" w:rsidRDefault="00CD01BD" w:rsidP="00CD01BD">
            <w:r>
              <w:rPr>
                <w:iCs/>
                <w:szCs w:val="24"/>
              </w:rPr>
              <w:t>Describe the ability to log users account activity including who accessed the data, what data was accessed and when it was accessed.</w:t>
            </w:r>
          </w:p>
        </w:tc>
      </w:tr>
    </w:tbl>
    <w:p w14:paraId="5F4DDA72" w14:textId="77777777" w:rsidR="00CD01BD" w:rsidRDefault="00CD01BD" w:rsidP="00CD01BD"/>
    <w:p w14:paraId="11CC2292" w14:textId="5F56F2EF" w:rsidR="00CD01BD" w:rsidRDefault="00CD01BD" w:rsidP="00CD01BD">
      <w:pPr>
        <w:rPr>
          <w:shd w:val="clear" w:color="auto" w:fill="BFBFBF"/>
        </w:rPr>
      </w:pPr>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p w14:paraId="69D5C73B" w14:textId="77777777" w:rsidR="00CD01BD" w:rsidRDefault="00CD01BD" w:rsidP="00CD01BD">
      <w:pPr>
        <w:rPr>
          <w:shd w:val="clear" w:color="auto" w:fill="BFBFBF"/>
        </w:rPr>
      </w:pPr>
    </w:p>
    <w:tbl>
      <w:tblPr>
        <w:tblStyle w:val="TableGrid"/>
        <w:tblW w:w="0" w:type="auto"/>
        <w:tblLook w:val="04A0" w:firstRow="1" w:lastRow="0" w:firstColumn="1" w:lastColumn="0" w:noHBand="0" w:noVBand="1"/>
      </w:tblPr>
      <w:tblGrid>
        <w:gridCol w:w="9350"/>
      </w:tblGrid>
      <w:tr w:rsidR="00CD01BD" w14:paraId="11EAD308" w14:textId="77777777" w:rsidTr="00CD01BD">
        <w:tc>
          <w:tcPr>
            <w:tcW w:w="9350" w:type="dxa"/>
          </w:tcPr>
          <w:p w14:paraId="75607EBB" w14:textId="75AD2D0A" w:rsidR="00CD01BD" w:rsidRDefault="00CD01BD" w:rsidP="00CD01BD">
            <w:r>
              <w:rPr>
                <w:iCs/>
                <w:szCs w:val="24"/>
              </w:rPr>
              <w:t>Describe the ability to track changes to application data including date of change, System User ID, type of change (insert, update, delete), and original and updated field values.</w:t>
            </w:r>
          </w:p>
        </w:tc>
      </w:tr>
    </w:tbl>
    <w:p w14:paraId="494920B0" w14:textId="77777777" w:rsidR="00CD01BD" w:rsidRDefault="00CD01BD" w:rsidP="00CD01BD"/>
    <w:p w14:paraId="29DA88A7" w14:textId="3FB9357A" w:rsidR="00CD01BD" w:rsidRDefault="00CD01BD" w:rsidP="00CD01BD">
      <w:pPr>
        <w:rPr>
          <w:shd w:val="clear" w:color="auto" w:fill="BFBFBF"/>
        </w:rPr>
      </w:pPr>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p w14:paraId="0C9D5C6B" w14:textId="77777777" w:rsidR="005A5233" w:rsidRPr="00CD01BD" w:rsidRDefault="005A5233" w:rsidP="00CD01BD"/>
    <w:p w14:paraId="4E09DD11" w14:textId="61F764B7" w:rsidR="00CD01BD" w:rsidRDefault="00CD01BD" w:rsidP="00BD22E7">
      <w:pPr>
        <w:pStyle w:val="Num-Heading1"/>
      </w:pPr>
      <w:bookmarkStart w:id="25" w:name="_Toc524505501"/>
      <w:r>
        <w:t>Data Storage and Retention</w:t>
      </w:r>
      <w:bookmarkEnd w:id="25"/>
    </w:p>
    <w:tbl>
      <w:tblPr>
        <w:tblStyle w:val="TableGrid"/>
        <w:tblW w:w="0" w:type="auto"/>
        <w:tblLook w:val="04A0" w:firstRow="1" w:lastRow="0" w:firstColumn="1" w:lastColumn="0" w:noHBand="0" w:noVBand="1"/>
      </w:tblPr>
      <w:tblGrid>
        <w:gridCol w:w="9350"/>
      </w:tblGrid>
      <w:tr w:rsidR="00CD01BD" w14:paraId="3245E2C5" w14:textId="77777777" w:rsidTr="00CD01BD">
        <w:tc>
          <w:tcPr>
            <w:tcW w:w="9350" w:type="dxa"/>
          </w:tcPr>
          <w:p w14:paraId="21115DBD" w14:textId="09B9929D" w:rsidR="00CD01BD" w:rsidRDefault="00CD01BD" w:rsidP="00CD01BD">
            <w:r>
              <w:rPr>
                <w:bCs/>
                <w:iCs/>
                <w:szCs w:val="24"/>
              </w:rPr>
              <w:t>Describe how you plan to store data at rest in secure/encrypted database for the time periods required by this RFP.</w:t>
            </w:r>
          </w:p>
        </w:tc>
      </w:tr>
    </w:tbl>
    <w:p w14:paraId="3F4555BF" w14:textId="77777777" w:rsidR="00CD01BD" w:rsidRDefault="00CD01BD" w:rsidP="00CD01BD"/>
    <w:p w14:paraId="58AE6150" w14:textId="34D816E6" w:rsidR="00CD01BD" w:rsidRDefault="00CD01BD" w:rsidP="00CD01BD">
      <w:pPr>
        <w:rPr>
          <w:shd w:val="clear" w:color="auto" w:fill="BFBFBF"/>
        </w:rPr>
      </w:pPr>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p w14:paraId="0BEF21D5" w14:textId="77777777" w:rsidR="005A5233" w:rsidRPr="00CD01BD" w:rsidRDefault="005A5233" w:rsidP="00CD01BD"/>
    <w:p w14:paraId="6B72C51E" w14:textId="60F3516A" w:rsidR="00CD01BD" w:rsidRDefault="00CD01BD" w:rsidP="00BD22E7">
      <w:pPr>
        <w:pStyle w:val="Num-Heading1"/>
      </w:pPr>
      <w:bookmarkStart w:id="26" w:name="_Toc524505502"/>
      <w:r>
        <w:lastRenderedPageBreak/>
        <w:t>System Alerts</w:t>
      </w:r>
      <w:bookmarkEnd w:id="26"/>
    </w:p>
    <w:tbl>
      <w:tblPr>
        <w:tblStyle w:val="TableGrid"/>
        <w:tblW w:w="0" w:type="auto"/>
        <w:tblLook w:val="04A0" w:firstRow="1" w:lastRow="0" w:firstColumn="1" w:lastColumn="0" w:noHBand="0" w:noVBand="1"/>
      </w:tblPr>
      <w:tblGrid>
        <w:gridCol w:w="9350"/>
      </w:tblGrid>
      <w:tr w:rsidR="00CD01BD" w14:paraId="7C23D2C8" w14:textId="77777777" w:rsidTr="00CD01BD">
        <w:tc>
          <w:tcPr>
            <w:tcW w:w="9350" w:type="dxa"/>
          </w:tcPr>
          <w:p w14:paraId="30DF288F" w14:textId="151E242A" w:rsidR="00CD01BD" w:rsidRDefault="00CD01BD" w:rsidP="00CD01BD">
            <w:r>
              <w:rPr>
                <w:iCs/>
                <w:szCs w:val="24"/>
              </w:rPr>
              <w:t>Describe how the system will allow state administrators to create, modify, and receive alerts that can be configurable by the State to select tolerance levels and select alert recipients.</w:t>
            </w:r>
          </w:p>
        </w:tc>
      </w:tr>
    </w:tbl>
    <w:p w14:paraId="718743DE" w14:textId="77777777" w:rsidR="00CD01BD" w:rsidRDefault="00CD01BD" w:rsidP="00CD01BD"/>
    <w:p w14:paraId="0FAEC40B" w14:textId="3EA3A034" w:rsidR="00CD01BD" w:rsidRDefault="00CD01BD" w:rsidP="00CD01BD">
      <w:pPr>
        <w:rPr>
          <w:shd w:val="clear" w:color="auto" w:fill="BFBFBF"/>
        </w:rPr>
      </w:pPr>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p w14:paraId="3FD79847" w14:textId="77777777" w:rsidR="005A5233" w:rsidRDefault="005A5233" w:rsidP="00CD01BD">
      <w:pPr>
        <w:rPr>
          <w:shd w:val="clear" w:color="auto" w:fill="BFBFBF"/>
        </w:rPr>
      </w:pPr>
    </w:p>
    <w:tbl>
      <w:tblPr>
        <w:tblStyle w:val="TableGrid"/>
        <w:tblW w:w="0" w:type="auto"/>
        <w:tblLook w:val="04A0" w:firstRow="1" w:lastRow="0" w:firstColumn="1" w:lastColumn="0" w:noHBand="0" w:noVBand="1"/>
      </w:tblPr>
      <w:tblGrid>
        <w:gridCol w:w="9350"/>
      </w:tblGrid>
      <w:tr w:rsidR="005A5233" w14:paraId="3A2F969D" w14:textId="77777777" w:rsidTr="005A5233">
        <w:tc>
          <w:tcPr>
            <w:tcW w:w="9350" w:type="dxa"/>
          </w:tcPr>
          <w:p w14:paraId="43554B1E" w14:textId="0D42B0F0" w:rsidR="005A5233" w:rsidRDefault="005A5233" w:rsidP="00CD01BD">
            <w:r>
              <w:rPr>
                <w:bCs/>
                <w:iCs/>
                <w:szCs w:val="24"/>
              </w:rPr>
              <w:t>Describe how the system allows for alerts to be sent via an email to recipients designated by state system administrators.</w:t>
            </w:r>
          </w:p>
        </w:tc>
      </w:tr>
    </w:tbl>
    <w:p w14:paraId="4CF9A90B" w14:textId="77777777" w:rsidR="005A5233" w:rsidRDefault="005A5233" w:rsidP="00CD01BD"/>
    <w:p w14:paraId="1DF7B7D1" w14:textId="77777777" w:rsidR="005A5233" w:rsidRDefault="005A5233" w:rsidP="005A5233">
      <w:pPr>
        <w:rPr>
          <w:shd w:val="clear" w:color="auto" w:fill="BFBFBF"/>
        </w:rPr>
      </w:pPr>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p w14:paraId="6FF19B41" w14:textId="77777777" w:rsidR="005A5233" w:rsidRDefault="005A5233" w:rsidP="005A5233">
      <w:pPr>
        <w:rPr>
          <w:shd w:val="clear" w:color="auto" w:fill="BFBFBF"/>
        </w:rPr>
      </w:pPr>
    </w:p>
    <w:p w14:paraId="2D00F7FA" w14:textId="7862DF34" w:rsidR="00CD01BD" w:rsidRDefault="005A5233" w:rsidP="00BD22E7">
      <w:pPr>
        <w:pStyle w:val="Num-Heading1"/>
      </w:pPr>
      <w:bookmarkStart w:id="27" w:name="_Toc524505503"/>
      <w:r>
        <w:t>Solution Infrastructure and Implementation</w:t>
      </w:r>
      <w:bookmarkEnd w:id="27"/>
    </w:p>
    <w:tbl>
      <w:tblPr>
        <w:tblStyle w:val="TableGrid"/>
        <w:tblW w:w="0" w:type="auto"/>
        <w:tblLook w:val="04A0" w:firstRow="1" w:lastRow="0" w:firstColumn="1" w:lastColumn="0" w:noHBand="0" w:noVBand="1"/>
      </w:tblPr>
      <w:tblGrid>
        <w:gridCol w:w="9350"/>
      </w:tblGrid>
      <w:tr w:rsidR="005A5233" w14:paraId="4F605F11" w14:textId="77777777" w:rsidTr="005A5233">
        <w:tc>
          <w:tcPr>
            <w:tcW w:w="9350" w:type="dxa"/>
          </w:tcPr>
          <w:p w14:paraId="40EFECE8" w14:textId="4EEE406E" w:rsidR="005A5233" w:rsidRDefault="005A5233" w:rsidP="005A5233">
            <w:r>
              <w:rPr>
                <w:bCs/>
                <w:iCs/>
                <w:szCs w:val="24"/>
              </w:rPr>
              <w:t>Describe your complete plan in detail on the proposed technology infrastructure, platform, configuration including system and security, maintenance of development, test and production environment.</w:t>
            </w:r>
          </w:p>
        </w:tc>
      </w:tr>
    </w:tbl>
    <w:p w14:paraId="3F07C04C" w14:textId="77777777" w:rsidR="005A5233" w:rsidRDefault="005A5233" w:rsidP="005A5233"/>
    <w:p w14:paraId="03E8549D" w14:textId="0302B812" w:rsidR="005A5233" w:rsidRDefault="005A5233" w:rsidP="005A5233">
      <w:pPr>
        <w:rPr>
          <w:shd w:val="clear" w:color="auto" w:fill="BFBFBF"/>
        </w:rPr>
      </w:pPr>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p w14:paraId="1A5C4463" w14:textId="77777777" w:rsidR="005A5233" w:rsidRDefault="005A5233" w:rsidP="005A5233"/>
    <w:tbl>
      <w:tblPr>
        <w:tblStyle w:val="TableGrid"/>
        <w:tblW w:w="0" w:type="auto"/>
        <w:tblLook w:val="04A0" w:firstRow="1" w:lastRow="0" w:firstColumn="1" w:lastColumn="0" w:noHBand="0" w:noVBand="1"/>
      </w:tblPr>
      <w:tblGrid>
        <w:gridCol w:w="9350"/>
      </w:tblGrid>
      <w:tr w:rsidR="005A5233" w14:paraId="0367D8BB" w14:textId="77777777" w:rsidTr="005A5233">
        <w:tc>
          <w:tcPr>
            <w:tcW w:w="9350" w:type="dxa"/>
          </w:tcPr>
          <w:p w14:paraId="7931B7DF" w14:textId="616398BC" w:rsidR="005A5233" w:rsidRDefault="005A5233" w:rsidP="005A5233">
            <w:r>
              <w:rPr>
                <w:bCs/>
                <w:iCs/>
                <w:szCs w:val="24"/>
              </w:rPr>
              <w:t>Describe your Disaster Recovery Plan for the complete solution including how to conduct the disaster recovery in test environment before going live in production also how to test annually according to the rules and regulations of DFA Risk Management Office.  Describe two (2) examples of how the proposed system described in the RFP be restored in worst case disaster scenarios.</w:t>
            </w:r>
          </w:p>
        </w:tc>
      </w:tr>
    </w:tbl>
    <w:p w14:paraId="3F2BE066" w14:textId="77777777" w:rsidR="005A5233" w:rsidRDefault="005A5233" w:rsidP="005A5233"/>
    <w:p w14:paraId="60B84622" w14:textId="186771BA" w:rsidR="005A5233" w:rsidRPr="005A5233" w:rsidRDefault="005A5233" w:rsidP="005A5233">
      <w:r w:rsidRPr="00B30E8F">
        <w:rPr>
          <w:shd w:val="clear" w:color="auto" w:fill="BFBFBF"/>
        </w:rPr>
        <w:fldChar w:fldCharType="begin">
          <w:ffData>
            <w:name w:val=""/>
            <w:enabled/>
            <w:calcOnExit w:val="0"/>
            <w:statusText w:type="text" w:val="Response"/>
            <w:textInput>
              <w:default w:val="&lt;Response&gt;"/>
            </w:textInput>
          </w:ffData>
        </w:fldChar>
      </w:r>
      <w:r w:rsidRPr="00B30E8F">
        <w:rPr>
          <w:shd w:val="clear" w:color="auto" w:fill="BFBFBF"/>
        </w:rPr>
        <w:instrText xml:space="preserve"> FORMTEXT </w:instrText>
      </w:r>
      <w:r w:rsidRPr="00B30E8F">
        <w:rPr>
          <w:shd w:val="clear" w:color="auto" w:fill="BFBFBF"/>
        </w:rPr>
      </w:r>
      <w:r w:rsidRPr="00B30E8F">
        <w:rPr>
          <w:shd w:val="clear" w:color="auto" w:fill="BFBFBF"/>
        </w:rPr>
        <w:fldChar w:fldCharType="separate"/>
      </w:r>
      <w:r w:rsidRPr="00B30E8F">
        <w:rPr>
          <w:noProof/>
          <w:shd w:val="clear" w:color="auto" w:fill="BFBFBF"/>
        </w:rPr>
        <w:t>&lt;Response&gt;</w:t>
      </w:r>
      <w:r w:rsidRPr="00B30E8F">
        <w:rPr>
          <w:shd w:val="clear" w:color="auto" w:fill="BFBFBF"/>
        </w:rPr>
        <w:fldChar w:fldCharType="end"/>
      </w:r>
    </w:p>
    <w:bookmarkEnd w:id="5"/>
    <w:bookmarkEnd w:id="6"/>
    <w:bookmarkEnd w:id="7"/>
    <w:bookmarkEnd w:id="8"/>
    <w:bookmarkEnd w:id="9"/>
    <w:bookmarkEnd w:id="10"/>
    <w:bookmarkEnd w:id="11"/>
    <w:bookmarkEnd w:id="12"/>
    <w:bookmarkEnd w:id="13"/>
    <w:bookmarkEnd w:id="14"/>
    <w:bookmarkEnd w:id="15"/>
    <w:bookmarkEnd w:id="16"/>
    <w:bookmarkEnd w:id="17"/>
    <w:p w14:paraId="236B8275" w14:textId="77777777" w:rsidR="00CD01BD" w:rsidRPr="005A5233" w:rsidRDefault="00CD01BD" w:rsidP="005A5233">
      <w:pPr>
        <w:pStyle w:val="Num-Heading1"/>
        <w:numPr>
          <w:ilvl w:val="0"/>
          <w:numId w:val="0"/>
        </w:numPr>
        <w:ind w:left="720" w:hanging="720"/>
      </w:pPr>
    </w:p>
    <w:p w14:paraId="6E78973F" w14:textId="77777777" w:rsidR="00CD01BD" w:rsidRPr="00B30E8F" w:rsidRDefault="00CD01BD" w:rsidP="007F1394"/>
    <w:p w14:paraId="4D510735" w14:textId="77777777" w:rsidR="00E76C2E" w:rsidRPr="007F1394" w:rsidRDefault="00E76C2E" w:rsidP="007F1394"/>
    <w:sectPr w:rsidR="00E76C2E" w:rsidRPr="007F1394" w:rsidSect="007421FB">
      <w:footnotePr>
        <w:numRestart w:val="eachPage"/>
      </w:footnotePr>
      <w:pgSz w:w="12240" w:h="15840" w:code="1"/>
      <w:pgMar w:top="1440" w:right="1440" w:bottom="1440" w:left="1440" w:header="576" w:footer="57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8492B" w14:textId="77777777" w:rsidR="00B54423" w:rsidRDefault="00B54423">
      <w:r>
        <w:separator/>
      </w:r>
    </w:p>
  </w:endnote>
  <w:endnote w:type="continuationSeparator" w:id="0">
    <w:p w14:paraId="55653E10" w14:textId="77777777" w:rsidR="00B54423" w:rsidRDefault="00B54423">
      <w:r>
        <w:continuationSeparator/>
      </w:r>
    </w:p>
  </w:endnote>
  <w:endnote w:type="continuationNotice" w:id="1">
    <w:p w14:paraId="3F283688" w14:textId="77777777" w:rsidR="00B54423" w:rsidRDefault="00B5442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font>
  <w:font w:name="Palatino">
    <w:panose1 w:val="02040602050305020304"/>
    <w:charset w:val="00"/>
    <w:family w:val="roman"/>
    <w:pitch w:val="variable"/>
    <w:sig w:usb0="00000003" w:usb1="00000000" w:usb2="00000000" w:usb3="00000000" w:csb0="00000001" w:csb1="00000000"/>
  </w:font>
  <w:font w:name="New York">
    <w:panose1 w:val="0202050206030506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D3FB0" w14:textId="4E61E2DE" w:rsidR="000F3C72" w:rsidRPr="007421FB" w:rsidRDefault="007421FB" w:rsidP="007421FB">
    <w:pPr>
      <w:pStyle w:val="Footer"/>
      <w:jc w:val="right"/>
      <w:rPr>
        <w:sz w:val="22"/>
        <w:szCs w:val="20"/>
      </w:rPr>
    </w:pPr>
    <w:r w:rsidRPr="00175C64">
      <w:rPr>
        <w:sz w:val="22"/>
        <w:szCs w:val="20"/>
      </w:rPr>
      <w:ptab w:relativeTo="margin" w:alignment="center" w:leader="none"/>
    </w:r>
    <w:r w:rsidRPr="00175C64">
      <w:rPr>
        <w:sz w:val="22"/>
        <w:szCs w:val="20"/>
      </w:rPr>
      <w:ptab w:relativeTo="margin" w:alignment="right" w:leader="none"/>
    </w:r>
    <w:sdt>
      <w:sdtPr>
        <w:rPr>
          <w:sz w:val="22"/>
          <w:szCs w:val="20"/>
        </w:rPr>
        <w:id w:val="243545063"/>
        <w:docPartObj>
          <w:docPartGallery w:val="Page Numbers (Bottom of Page)"/>
          <w:docPartUnique/>
        </w:docPartObj>
      </w:sdtPr>
      <w:sdtEndPr/>
      <w:sdtContent>
        <w:sdt>
          <w:sdtPr>
            <w:rPr>
              <w:sz w:val="22"/>
              <w:szCs w:val="20"/>
            </w:rPr>
            <w:id w:val="-2096076797"/>
            <w:docPartObj>
              <w:docPartGallery w:val="Page Numbers (Top of Page)"/>
              <w:docPartUnique/>
            </w:docPartObj>
          </w:sdtPr>
          <w:sdtEndPr/>
          <w:sdtContent>
            <w:r w:rsidRPr="00175C64">
              <w:rPr>
                <w:bCs/>
                <w:sz w:val="22"/>
                <w:szCs w:val="20"/>
              </w:rPr>
              <w:fldChar w:fldCharType="begin"/>
            </w:r>
            <w:r w:rsidRPr="00175C64">
              <w:rPr>
                <w:bCs/>
                <w:sz w:val="22"/>
                <w:szCs w:val="20"/>
              </w:rPr>
              <w:instrText xml:space="preserve"> PAGE </w:instrText>
            </w:r>
            <w:r w:rsidRPr="00175C64">
              <w:rPr>
                <w:bCs/>
                <w:sz w:val="22"/>
                <w:szCs w:val="20"/>
              </w:rPr>
              <w:fldChar w:fldCharType="separate"/>
            </w:r>
            <w:r w:rsidR="00B5625A">
              <w:rPr>
                <w:bCs/>
                <w:noProof/>
                <w:sz w:val="22"/>
                <w:szCs w:val="20"/>
              </w:rPr>
              <w:t>8</w:t>
            </w:r>
            <w:r w:rsidRPr="00175C64">
              <w:rPr>
                <w:bCs/>
                <w:sz w:val="22"/>
                <w:szCs w:val="20"/>
              </w:rPr>
              <w:fldChar w:fldCharType="end"/>
            </w:r>
            <w:r w:rsidRPr="00175C64">
              <w:rPr>
                <w:sz w:val="22"/>
                <w:szCs w:val="20"/>
              </w:rPr>
              <w:t xml:space="preserve"> of </w:t>
            </w:r>
            <w:r w:rsidRPr="00175C64">
              <w:rPr>
                <w:bCs/>
                <w:sz w:val="22"/>
                <w:szCs w:val="20"/>
              </w:rPr>
              <w:fldChar w:fldCharType="begin"/>
            </w:r>
            <w:r w:rsidRPr="00175C64">
              <w:rPr>
                <w:bCs/>
                <w:sz w:val="22"/>
                <w:szCs w:val="20"/>
              </w:rPr>
              <w:instrText xml:space="preserve"> NUMPAGES  </w:instrText>
            </w:r>
            <w:r w:rsidRPr="00175C64">
              <w:rPr>
                <w:bCs/>
                <w:sz w:val="22"/>
                <w:szCs w:val="20"/>
              </w:rPr>
              <w:fldChar w:fldCharType="separate"/>
            </w:r>
            <w:r w:rsidR="00B5625A">
              <w:rPr>
                <w:bCs/>
                <w:noProof/>
                <w:sz w:val="22"/>
                <w:szCs w:val="20"/>
              </w:rPr>
              <w:t>8</w:t>
            </w:r>
            <w:r w:rsidRPr="00175C64">
              <w:rPr>
                <w:bCs/>
                <w:sz w:val="22"/>
                <w:szCs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A396A" w14:textId="77777777" w:rsidR="00B54423" w:rsidRDefault="00B54423">
      <w:r>
        <w:separator/>
      </w:r>
    </w:p>
  </w:footnote>
  <w:footnote w:type="continuationSeparator" w:id="0">
    <w:p w14:paraId="067653FD" w14:textId="77777777" w:rsidR="00B54423" w:rsidRDefault="00B54423">
      <w:r>
        <w:continuationSeparator/>
      </w:r>
    </w:p>
  </w:footnote>
  <w:footnote w:type="continuationNotice" w:id="1">
    <w:p w14:paraId="5CBB4776" w14:textId="77777777" w:rsidR="00B54423" w:rsidRDefault="00B5442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51FA3" w14:textId="77777777" w:rsidR="000F3C72" w:rsidRDefault="000F3C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2" w:type="dxa"/>
      <w:tblInd w:w="8" w:type="dxa"/>
      <w:tblBorders>
        <w:bottom w:val="single" w:sz="6" w:space="0" w:color="auto"/>
        <w:right w:val="single" w:sz="6" w:space="0" w:color="auto"/>
      </w:tblBorders>
      <w:tblLayout w:type="fixed"/>
      <w:tblCellMar>
        <w:left w:w="0" w:type="dxa"/>
        <w:right w:w="0" w:type="dxa"/>
      </w:tblCellMar>
      <w:tblLook w:val="0000" w:firstRow="0" w:lastRow="0" w:firstColumn="0" w:lastColumn="0" w:noHBand="0" w:noVBand="0"/>
    </w:tblPr>
    <w:tblGrid>
      <w:gridCol w:w="9712"/>
    </w:tblGrid>
    <w:tr w:rsidR="007421FB" w:rsidRPr="00D20780" w14:paraId="4657C487" w14:textId="77777777" w:rsidTr="002976A7">
      <w:trPr>
        <w:cantSplit/>
        <w:trHeight w:val="450"/>
      </w:trPr>
      <w:tc>
        <w:tcPr>
          <w:tcW w:w="9712" w:type="dxa"/>
          <w:tcBorders>
            <w:bottom w:val="single" w:sz="6" w:space="0" w:color="auto"/>
            <w:right w:val="nil"/>
          </w:tcBorders>
        </w:tcPr>
        <w:p w14:paraId="0AF5C5CF" w14:textId="0F057DB6" w:rsidR="007421FB" w:rsidRDefault="007421FB" w:rsidP="007421FB">
          <w:pPr>
            <w:spacing w:after="0"/>
            <w:ind w:right="86"/>
            <w:rPr>
              <w:b/>
              <w:sz w:val="18"/>
            </w:rPr>
          </w:pPr>
          <w:r>
            <w:rPr>
              <w:b/>
              <w:sz w:val="18"/>
            </w:rPr>
            <w:t xml:space="preserve">State of </w:t>
          </w:r>
          <w:r w:rsidR="00312FFB">
            <w:rPr>
              <w:b/>
              <w:sz w:val="18"/>
            </w:rPr>
            <w:t>Arkansas</w:t>
          </w:r>
          <w:r>
            <w:rPr>
              <w:b/>
              <w:sz w:val="18"/>
            </w:rPr>
            <w:t xml:space="preserve"> Department of </w:t>
          </w:r>
          <w:r w:rsidR="005A0136">
            <w:rPr>
              <w:b/>
              <w:sz w:val="18"/>
            </w:rPr>
            <w:t>Finance and Administration</w:t>
          </w:r>
        </w:p>
        <w:p w14:paraId="5DC47168" w14:textId="77777777" w:rsidR="00B94D53" w:rsidRDefault="00B94D53" w:rsidP="00B94D53">
          <w:pPr>
            <w:spacing w:after="0"/>
            <w:ind w:right="86"/>
            <w:rPr>
              <w:b/>
              <w:sz w:val="18"/>
            </w:rPr>
          </w:pPr>
          <w:r>
            <w:rPr>
              <w:b/>
              <w:sz w:val="18"/>
            </w:rPr>
            <w:t>Online Insurance Verification System</w:t>
          </w:r>
        </w:p>
        <w:p w14:paraId="543F8995" w14:textId="77777777" w:rsidR="00B94D53" w:rsidRDefault="00B94D53" w:rsidP="00B94D53">
          <w:pPr>
            <w:spacing w:after="0"/>
            <w:ind w:right="86"/>
            <w:rPr>
              <w:b/>
              <w:sz w:val="18"/>
            </w:rPr>
          </w:pPr>
          <w:r w:rsidRPr="00D20780">
            <w:rPr>
              <w:b/>
              <w:sz w:val="18"/>
            </w:rPr>
            <w:t xml:space="preserve">RFP </w:t>
          </w:r>
          <w:r w:rsidRPr="003814F3">
            <w:rPr>
              <w:b/>
              <w:sz w:val="18"/>
            </w:rPr>
            <w:t xml:space="preserve">#: </w:t>
          </w:r>
          <w:r w:rsidRPr="005E7C54">
            <w:rPr>
              <w:b/>
              <w:sz w:val="18"/>
            </w:rPr>
            <w:t>SP-1</w:t>
          </w:r>
          <w:r>
            <w:rPr>
              <w:b/>
              <w:sz w:val="18"/>
            </w:rPr>
            <w:t>8-0132</w:t>
          </w:r>
        </w:p>
        <w:p w14:paraId="57C1F16D" w14:textId="41E3A06A" w:rsidR="007421FB" w:rsidRPr="00D20780" w:rsidRDefault="007421FB" w:rsidP="0041439C">
          <w:pPr>
            <w:spacing w:after="0"/>
            <w:ind w:right="86"/>
            <w:rPr>
              <w:b/>
              <w:sz w:val="18"/>
            </w:rPr>
          </w:pPr>
          <w:r w:rsidRPr="00D20780">
            <w:rPr>
              <w:b/>
              <w:sz w:val="18"/>
            </w:rPr>
            <w:t xml:space="preserve">Template </w:t>
          </w:r>
          <w:r w:rsidR="000908A8">
            <w:rPr>
              <w:b/>
              <w:sz w:val="18"/>
            </w:rPr>
            <w:t>T-</w:t>
          </w:r>
          <w:r w:rsidR="0041439C">
            <w:rPr>
              <w:b/>
              <w:sz w:val="18"/>
            </w:rPr>
            <w:t>5 – Requirements Approach</w:t>
          </w:r>
        </w:p>
      </w:tc>
    </w:tr>
  </w:tbl>
  <w:p w14:paraId="301B5865" w14:textId="77777777" w:rsidR="000F3C72" w:rsidRPr="00F61342" w:rsidRDefault="000F3C72" w:rsidP="009A1AE5">
    <w:pPr>
      <w:pStyle w:val="Header"/>
      <w:rPr>
        <w:rFonts w:asciiTheme="minorHAnsi" w:hAnsiTheme="minorHAnsi" w:cstheme="minorHAns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BE296" w14:textId="77777777" w:rsidR="000F3C72" w:rsidRDefault="000F3C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D708ECF0"/>
    <w:lvl w:ilvl="0">
      <w:numFmt w:val="decimal"/>
      <w:lvlText w:val="*"/>
      <w:lvlJc w:val="left"/>
    </w:lvl>
  </w:abstractNum>
  <w:abstractNum w:abstractNumId="1" w15:restartNumberingAfterBreak="0">
    <w:nsid w:val="066A4E68"/>
    <w:multiLevelType w:val="multilevel"/>
    <w:tmpl w:val="77D8FC08"/>
    <w:styleLink w:val="Headings-noTOC"/>
    <w:lvl w:ilvl="0">
      <w:start w:val="1"/>
      <w:numFmt w:val="none"/>
      <w:pStyle w:val="Heading1-noTOC"/>
      <w:suff w:val="nothing"/>
      <w:lvlText w:val="%1"/>
      <w:lvlJc w:val="left"/>
      <w:pPr>
        <w:ind w:left="0" w:firstLine="0"/>
      </w:pPr>
      <w:rPr>
        <w:rFonts w:ascii="Arial" w:hAnsi="Arial" w:hint="default"/>
        <w:b/>
        <w:i w:val="0"/>
        <w:sz w:val="32"/>
      </w:rPr>
    </w:lvl>
    <w:lvl w:ilvl="1">
      <w:start w:val="1"/>
      <w:numFmt w:val="none"/>
      <w:lvlRestart w:val="0"/>
      <w:pStyle w:val="Heading2-noTOC"/>
      <w:suff w:val="nothing"/>
      <w:lvlText w:val="%2"/>
      <w:lvlJc w:val="left"/>
      <w:pPr>
        <w:ind w:left="0" w:firstLine="0"/>
      </w:pPr>
      <w:rPr>
        <w:rFonts w:ascii="Arial" w:hAnsi="Arial" w:hint="default"/>
        <w:b/>
        <w:i w:val="0"/>
        <w:spacing w:val="10"/>
        <w:sz w:val="28"/>
      </w:rPr>
    </w:lvl>
    <w:lvl w:ilvl="2">
      <w:start w:val="1"/>
      <w:numFmt w:val="none"/>
      <w:lvlRestart w:val="0"/>
      <w:pStyle w:val="Heading3-noTOC"/>
      <w:suff w:val="nothing"/>
      <w:lvlText w:val="%3"/>
      <w:lvlJc w:val="left"/>
      <w:pPr>
        <w:ind w:left="0" w:firstLine="0"/>
      </w:pPr>
      <w:rPr>
        <w:rFonts w:ascii="Arial" w:hAnsi="Arial" w:hint="default"/>
        <w:b/>
        <w:i w:val="0"/>
        <w:sz w:val="24"/>
      </w:rPr>
    </w:lvl>
    <w:lvl w:ilvl="3">
      <w:start w:val="1"/>
      <w:numFmt w:val="none"/>
      <w:lvlRestart w:val="0"/>
      <w:pStyle w:val="Heading4-noTOC"/>
      <w:suff w:val="nothing"/>
      <w:lvlText w:val=""/>
      <w:lvlJc w:val="left"/>
      <w:pPr>
        <w:ind w:left="0" w:firstLine="0"/>
      </w:pPr>
      <w:rPr>
        <w:rFonts w:ascii="Arial" w:hAnsi="Arial" w:cs="Arial" w:hint="default"/>
        <w:b/>
        <w:bCs w:val="0"/>
        <w:i/>
        <w:iCs w:val="0"/>
        <w:sz w:val="24"/>
        <w:szCs w:val="24"/>
      </w:rPr>
    </w:lvl>
    <w:lvl w:ilvl="4">
      <w:start w:val="1"/>
      <w:numFmt w:val="none"/>
      <w:lvlRestart w:val="0"/>
      <w:pStyle w:val="Heading5-noTOC"/>
      <w:suff w:val="nothing"/>
      <w:lvlText w:val=""/>
      <w:lvlJc w:val="left"/>
      <w:pPr>
        <w:ind w:left="0" w:firstLine="0"/>
      </w:pPr>
      <w:rPr>
        <w:rFonts w:ascii="Arial" w:hAnsi="Arial" w:hint="default"/>
        <w:b/>
        <w:i/>
        <w:sz w:val="24"/>
        <w:u w:val="single"/>
      </w:rPr>
    </w:lvl>
    <w:lvl w:ilvl="5">
      <w:start w:val="1"/>
      <w:numFmt w:val="none"/>
      <w:lvlRestart w:val="0"/>
      <w:pStyle w:val="Heading6-noTOC"/>
      <w:suff w:val="nothing"/>
      <w:lvlText w:val=""/>
      <w:lvlJc w:val="left"/>
      <w:pPr>
        <w:ind w:left="0" w:firstLine="0"/>
      </w:pPr>
      <w:rPr>
        <w:rFonts w:ascii="Arial" w:hAnsi="Arial" w:hint="default"/>
        <w:b w:val="0"/>
        <w:i w:val="0"/>
        <w:sz w:val="24"/>
      </w:rPr>
    </w:lvl>
    <w:lvl w:ilvl="6">
      <w:start w:val="1"/>
      <w:numFmt w:val="none"/>
      <w:lvlRestart w:val="0"/>
      <w:pStyle w:val="Heading7-noTOC"/>
      <w:suff w:val="nothing"/>
      <w:lvlText w:val=""/>
      <w:lvlJc w:val="left"/>
      <w:pPr>
        <w:ind w:left="0" w:firstLine="0"/>
      </w:pPr>
      <w:rPr>
        <w:rFonts w:ascii="Arial" w:hAnsi="Arial" w:hint="default"/>
        <w:b w:val="0"/>
        <w:i/>
        <w:sz w:val="24"/>
      </w:rPr>
    </w:lvl>
    <w:lvl w:ilvl="7">
      <w:start w:val="1"/>
      <w:numFmt w:val="none"/>
      <w:lvlRestart w:val="0"/>
      <w:pStyle w:val="Heading8-noTOC"/>
      <w:suff w:val="nothing"/>
      <w:lvlText w:val=""/>
      <w:lvlJc w:val="left"/>
      <w:pPr>
        <w:ind w:left="0" w:firstLine="0"/>
      </w:pPr>
      <w:rPr>
        <w:rFonts w:ascii="Arial" w:hAnsi="Arial" w:hint="default"/>
        <w:b w:val="0"/>
        <w:i/>
        <w:sz w:val="24"/>
        <w:u w:val="single"/>
      </w:rPr>
    </w:lvl>
    <w:lvl w:ilvl="8">
      <w:start w:val="1"/>
      <w:numFmt w:val="none"/>
      <w:lvlRestart w:val="0"/>
      <w:pStyle w:val="Heading9-noTOC"/>
      <w:suff w:val="nothing"/>
      <w:lvlText w:val=""/>
      <w:lvlJc w:val="left"/>
      <w:pPr>
        <w:ind w:left="0" w:firstLine="0"/>
      </w:pPr>
      <w:rPr>
        <w:rFonts w:ascii="Arial" w:hAnsi="Arial" w:hint="default"/>
        <w:b/>
        <w:i w:val="0"/>
        <w:sz w:val="22"/>
      </w:rPr>
    </w:lvl>
  </w:abstractNum>
  <w:abstractNum w:abstractNumId="2" w15:restartNumberingAfterBreak="0">
    <w:nsid w:val="07F44AEB"/>
    <w:multiLevelType w:val="hybridMultilevel"/>
    <w:tmpl w:val="E168EE4A"/>
    <w:lvl w:ilvl="0" w:tplc="BA8ACE6C">
      <w:start w:val="1"/>
      <w:numFmt w:val="decimal"/>
      <w:lvlText w:val="%1.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BA8ACE6C">
      <w:start w:val="1"/>
      <w:numFmt w:val="decimal"/>
      <w:lvlText w:val="%6.1"/>
      <w:lvlJc w:val="left"/>
      <w:pPr>
        <w:ind w:left="4680" w:hanging="180"/>
      </w:pPr>
      <w:rPr>
        <w:rFonts w:hint="default"/>
      </w:r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7339A7"/>
    <w:multiLevelType w:val="hybridMultilevel"/>
    <w:tmpl w:val="0C22E4A0"/>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CD328A3"/>
    <w:multiLevelType w:val="multilevel"/>
    <w:tmpl w:val="40707BBC"/>
    <w:lvl w:ilvl="0">
      <w:start w:val="1"/>
      <w:numFmt w:val="decimal"/>
      <w:pStyle w:val="Num-Heading1-noTOC"/>
      <w:lvlText w:val="%1.0"/>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CF42E1"/>
    <w:multiLevelType w:val="hybridMultilevel"/>
    <w:tmpl w:val="DEC017E8"/>
    <w:lvl w:ilvl="0" w:tplc="FD0080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73B70"/>
    <w:multiLevelType w:val="multilevel"/>
    <w:tmpl w:val="5C1637E8"/>
    <w:styleLink w:val="TableBullets2"/>
    <w:lvl w:ilvl="0">
      <w:start w:val="1"/>
      <w:numFmt w:val="bullet"/>
      <w:pStyle w:val="TableBullet6"/>
      <w:lvlText w:val=""/>
      <w:lvlJc w:val="left"/>
      <w:pPr>
        <w:tabs>
          <w:tab w:val="num" w:pos="360"/>
        </w:tabs>
        <w:ind w:left="360" w:hanging="274"/>
      </w:pPr>
      <w:rPr>
        <w:rFonts w:ascii="Wingdings" w:hAnsi="Wingdings" w:hint="default"/>
        <w:sz w:val="18"/>
      </w:rPr>
    </w:lvl>
    <w:lvl w:ilvl="1">
      <w:start w:val="1"/>
      <w:numFmt w:val="bullet"/>
      <w:lvlRestart w:val="0"/>
      <w:pStyle w:val="TableBullet7"/>
      <w:lvlText w:val=""/>
      <w:lvlJc w:val="left"/>
      <w:pPr>
        <w:tabs>
          <w:tab w:val="num" w:pos="720"/>
        </w:tabs>
        <w:ind w:left="720" w:hanging="360"/>
      </w:pPr>
      <w:rPr>
        <w:rFonts w:ascii="Wingdings" w:hAnsi="Wingdings" w:hint="default"/>
        <w:sz w:val="18"/>
      </w:rPr>
    </w:lvl>
    <w:lvl w:ilvl="2">
      <w:start w:val="1"/>
      <w:numFmt w:val="bullet"/>
      <w:lvlRestart w:val="0"/>
      <w:pStyle w:val="TableBullet8"/>
      <w:lvlText w:val=""/>
      <w:lvlJc w:val="left"/>
      <w:pPr>
        <w:tabs>
          <w:tab w:val="num" w:pos="360"/>
        </w:tabs>
        <w:ind w:left="360" w:hanging="274"/>
      </w:pPr>
      <w:rPr>
        <w:rFonts w:ascii="Wingdings" w:hAnsi="Wingdings" w:hint="default"/>
        <w:sz w:val="18"/>
      </w:rPr>
    </w:lvl>
    <w:lvl w:ilvl="3">
      <w:start w:val="1"/>
      <w:numFmt w:val="bullet"/>
      <w:lvlRestart w:val="0"/>
      <w:pStyle w:val="TableBullet9"/>
      <w:lvlText w:val=""/>
      <w:lvlJc w:val="left"/>
      <w:pPr>
        <w:tabs>
          <w:tab w:val="num" w:pos="720"/>
        </w:tabs>
        <w:ind w:left="720" w:hanging="360"/>
      </w:pPr>
      <w:rPr>
        <w:rFonts w:ascii="Wingdings" w:hAnsi="Wingdings" w:hint="default"/>
        <w:sz w:val="18"/>
      </w:rPr>
    </w:lvl>
    <w:lvl w:ilvl="4">
      <w:start w:val="1"/>
      <w:numFmt w:val="bullet"/>
      <w:lvlRestart w:val="0"/>
      <w:pStyle w:val="TableBullet10"/>
      <w:lvlText w:val=""/>
      <w:lvlJc w:val="left"/>
      <w:pPr>
        <w:tabs>
          <w:tab w:val="num" w:pos="360"/>
        </w:tabs>
        <w:ind w:left="360" w:hanging="274"/>
      </w:pPr>
      <w:rPr>
        <w:rFonts w:ascii="Wingdings" w:hAnsi="Wingdings" w:hint="default"/>
        <w:sz w:val="32"/>
      </w:rPr>
    </w:lvl>
    <w:lvl w:ilvl="5">
      <w:start w:val="1"/>
      <w:numFmt w:val="bullet"/>
      <w:lvlRestart w:val="0"/>
      <w:pStyle w:val="TableBullet11"/>
      <w:lvlText w:val=""/>
      <w:lvlJc w:val="left"/>
      <w:pPr>
        <w:tabs>
          <w:tab w:val="num" w:pos="720"/>
        </w:tabs>
        <w:ind w:left="720" w:hanging="360"/>
      </w:pPr>
      <w:rPr>
        <w:rFonts w:ascii="Wingdings" w:hAnsi="Wingdings" w:hint="default"/>
        <w:sz w:val="32"/>
      </w:rPr>
    </w:lvl>
    <w:lvl w:ilvl="6">
      <w:start w:val="1"/>
      <w:numFmt w:val="bullet"/>
      <w:lvlRestart w:val="0"/>
      <w:pStyle w:val="TableBullet12"/>
      <w:lvlText w:val=""/>
      <w:lvlJc w:val="left"/>
      <w:pPr>
        <w:tabs>
          <w:tab w:val="num" w:pos="360"/>
        </w:tabs>
        <w:ind w:left="360" w:hanging="274"/>
      </w:pPr>
      <w:rPr>
        <w:rFonts w:ascii="Wingdings" w:hAnsi="Wingdings" w:hint="default"/>
        <w:sz w:val="32"/>
      </w:rPr>
    </w:lvl>
    <w:lvl w:ilvl="7">
      <w:start w:val="1"/>
      <w:numFmt w:val="bullet"/>
      <w:lvlRestart w:val="0"/>
      <w:pStyle w:val="TableBullet13"/>
      <w:lvlText w:val=""/>
      <w:lvlJc w:val="left"/>
      <w:pPr>
        <w:tabs>
          <w:tab w:val="num" w:pos="720"/>
        </w:tabs>
        <w:ind w:left="720" w:hanging="360"/>
      </w:pPr>
      <w:rPr>
        <w:rFonts w:ascii="Wingdings" w:hAnsi="Wingdings" w:hint="default"/>
        <w:sz w:val="32"/>
      </w:rPr>
    </w:lvl>
    <w:lvl w:ilvl="8">
      <w:start w:val="1"/>
      <w:numFmt w:val="bullet"/>
      <w:lvlRestart w:val="0"/>
      <w:pStyle w:val="TableBullet14"/>
      <w:lvlText w:val=""/>
      <w:lvlJc w:val="left"/>
      <w:pPr>
        <w:tabs>
          <w:tab w:val="num" w:pos="720"/>
        </w:tabs>
        <w:ind w:left="720" w:hanging="360"/>
      </w:pPr>
      <w:rPr>
        <w:rFonts w:ascii="Symbol" w:hAnsi="Symbol" w:hint="default"/>
        <w:sz w:val="24"/>
      </w:rPr>
    </w:lvl>
  </w:abstractNum>
  <w:abstractNum w:abstractNumId="7" w15:restartNumberingAfterBreak="0">
    <w:nsid w:val="23011EEF"/>
    <w:multiLevelType w:val="hybridMultilevel"/>
    <w:tmpl w:val="9EAA8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44F52"/>
    <w:multiLevelType w:val="multilevel"/>
    <w:tmpl w:val="0644A352"/>
    <w:lvl w:ilvl="0">
      <w:start w:val="1"/>
      <w:numFmt w:val="decimal"/>
      <w:lvlText w:val="%1.0"/>
      <w:lvlJc w:val="left"/>
      <w:pPr>
        <w:tabs>
          <w:tab w:val="num" w:pos="720"/>
        </w:tabs>
        <w:ind w:left="720" w:hanging="720"/>
      </w:pPr>
      <w:rPr>
        <w:rFonts w:ascii="Arial" w:hAnsi="Arial" w:hint="default"/>
        <w:b/>
        <w:i w:val="0"/>
        <w:sz w:val="32"/>
      </w:rPr>
    </w:lvl>
    <w:lvl w:ilvl="1">
      <w:start w:val="1"/>
      <w:numFmt w:val="decimal"/>
      <w:pStyle w:val="Num-Heading2-noTOC"/>
      <w:lvlText w:val="%1.%2"/>
      <w:lvlJc w:val="left"/>
      <w:pPr>
        <w:tabs>
          <w:tab w:val="num" w:pos="720"/>
        </w:tabs>
        <w:ind w:left="720" w:hanging="720"/>
      </w:pPr>
      <w:rPr>
        <w:rFonts w:ascii="Arial" w:hAnsi="Arial" w:hint="default"/>
        <w:b/>
        <w:i w:val="0"/>
        <w:spacing w:val="10"/>
        <w:sz w:val="28"/>
      </w:rPr>
    </w:lvl>
    <w:lvl w:ilvl="2">
      <w:start w:val="1"/>
      <w:numFmt w:val="decimal"/>
      <w:pStyle w:val="Num-Heading3-noTOC"/>
      <w:lvlText w:val="%1.%2.%3"/>
      <w:lvlJc w:val="left"/>
      <w:pPr>
        <w:tabs>
          <w:tab w:val="num" w:pos="907"/>
        </w:tabs>
        <w:ind w:left="907" w:hanging="907"/>
      </w:pPr>
      <w:rPr>
        <w:rFonts w:ascii="Arial" w:hAnsi="Arial" w:hint="default"/>
        <w:b/>
        <w:i w:val="0"/>
        <w:sz w:val="24"/>
      </w:rPr>
    </w:lvl>
    <w:lvl w:ilvl="3">
      <w:start w:val="1"/>
      <w:numFmt w:val="decimal"/>
      <w:pStyle w:val="Num-Heading4-noTOC"/>
      <w:lvlText w:val="%1.%2.%3.%4"/>
      <w:lvlJc w:val="left"/>
      <w:pPr>
        <w:tabs>
          <w:tab w:val="num" w:pos="994"/>
        </w:tabs>
        <w:ind w:left="994" w:hanging="994"/>
      </w:pPr>
      <w:rPr>
        <w:rFonts w:ascii="Arial" w:hAnsi="Arial" w:hint="default"/>
        <w:b/>
        <w:i/>
        <w:sz w:val="24"/>
      </w:rPr>
    </w:lvl>
    <w:lvl w:ilvl="4">
      <w:start w:val="1"/>
      <w:numFmt w:val="decimal"/>
      <w:lvlText w:val="%1.%2.%3.%4.%5"/>
      <w:lvlJc w:val="left"/>
      <w:pPr>
        <w:tabs>
          <w:tab w:val="num" w:pos="1166"/>
        </w:tabs>
        <w:ind w:left="1166" w:hanging="1166"/>
      </w:pPr>
      <w:rPr>
        <w:rFonts w:ascii="Arial" w:hAnsi="Arial" w:hint="default"/>
        <w:b/>
        <w:i/>
        <w:sz w:val="24"/>
        <w:u w:val="single"/>
      </w:rPr>
    </w:lvl>
    <w:lvl w:ilvl="5">
      <w:start w:val="1"/>
      <w:numFmt w:val="decimal"/>
      <w:lvlText w:val="%1.%2.%3.%4.%5.%6"/>
      <w:lvlJc w:val="left"/>
      <w:pPr>
        <w:tabs>
          <w:tab w:val="num" w:pos="1440"/>
        </w:tabs>
        <w:ind w:left="1440" w:hanging="1440"/>
      </w:pPr>
      <w:rPr>
        <w:rFonts w:ascii="Arial" w:hAnsi="Arial" w:hint="default"/>
        <w:b w:val="0"/>
        <w:i w:val="0"/>
        <w:sz w:val="24"/>
      </w:rPr>
    </w:lvl>
    <w:lvl w:ilvl="6">
      <w:start w:val="1"/>
      <w:numFmt w:val="decimal"/>
      <w:lvlText w:val="%1.%2.%3.%4.%5.%6.%7"/>
      <w:lvlJc w:val="left"/>
      <w:pPr>
        <w:tabs>
          <w:tab w:val="num" w:pos="1627"/>
        </w:tabs>
        <w:ind w:left="1627" w:hanging="1627"/>
      </w:pPr>
      <w:rPr>
        <w:rFonts w:ascii="Arial" w:hAnsi="Arial" w:hint="default"/>
        <w:b w:val="0"/>
        <w:i/>
        <w:sz w:val="24"/>
        <w:u w:val="none"/>
      </w:rPr>
    </w:lvl>
    <w:lvl w:ilvl="7">
      <w:start w:val="1"/>
      <w:numFmt w:val="decimal"/>
      <w:lvlText w:val="%1.%2.%3.%4.%5.%6.%7.%8"/>
      <w:lvlJc w:val="left"/>
      <w:pPr>
        <w:tabs>
          <w:tab w:val="num" w:pos="1714"/>
        </w:tabs>
        <w:ind w:left="1714" w:hanging="1714"/>
      </w:pPr>
      <w:rPr>
        <w:rFonts w:ascii="Arial" w:hAnsi="Arial" w:hint="default"/>
        <w:b w:val="0"/>
        <w:i/>
        <w:sz w:val="24"/>
        <w:u w:val="single"/>
      </w:rPr>
    </w:lvl>
    <w:lvl w:ilvl="8">
      <w:start w:val="1"/>
      <w:numFmt w:val="decimal"/>
      <w:lvlText w:val="%1.%2.%3.%4.%5.%6.%7.%8.%9"/>
      <w:lvlJc w:val="left"/>
      <w:pPr>
        <w:tabs>
          <w:tab w:val="num" w:pos="1886"/>
        </w:tabs>
        <w:ind w:left="1886" w:hanging="1886"/>
      </w:pPr>
      <w:rPr>
        <w:rFonts w:ascii="Arial" w:hAnsi="Arial" w:hint="default"/>
        <w:b/>
        <w:i w:val="0"/>
        <w:sz w:val="22"/>
        <w:u w:val="none"/>
      </w:rPr>
    </w:lvl>
  </w:abstractNum>
  <w:abstractNum w:abstractNumId="9" w15:restartNumberingAfterBreak="0">
    <w:nsid w:val="2E0941DE"/>
    <w:multiLevelType w:val="multilevel"/>
    <w:tmpl w:val="4E569A8A"/>
    <w:styleLink w:val="NumberedLists"/>
    <w:lvl w:ilvl="0">
      <w:start w:val="1"/>
      <w:numFmt w:val="decimal"/>
      <w:pStyle w:val="NumberedList1"/>
      <w:lvlText w:val="%1."/>
      <w:lvlJc w:val="left"/>
      <w:pPr>
        <w:tabs>
          <w:tab w:val="num" w:pos="720"/>
        </w:tabs>
        <w:ind w:left="720" w:hanging="533"/>
      </w:pPr>
      <w:rPr>
        <w:rFonts w:ascii="Arial" w:hAnsi="Arial" w:hint="default"/>
        <w:b w:val="0"/>
        <w:i w:val="0"/>
        <w:sz w:val="22"/>
      </w:rPr>
    </w:lvl>
    <w:lvl w:ilvl="1">
      <w:start w:val="1"/>
      <w:numFmt w:val="lowerLetter"/>
      <w:pStyle w:val="NumberedList2"/>
      <w:lvlText w:val="%2."/>
      <w:lvlJc w:val="left"/>
      <w:pPr>
        <w:tabs>
          <w:tab w:val="num" w:pos="1267"/>
        </w:tabs>
        <w:ind w:left="1267" w:hanging="547"/>
      </w:pPr>
      <w:rPr>
        <w:rFonts w:ascii="Arial" w:hAnsi="Arial" w:hint="default"/>
        <w:b w:val="0"/>
        <w:i w:val="0"/>
        <w:sz w:val="22"/>
      </w:rPr>
    </w:lvl>
    <w:lvl w:ilvl="2">
      <w:start w:val="1"/>
      <w:numFmt w:val="lowerRoman"/>
      <w:pStyle w:val="NumberedList3"/>
      <w:lvlText w:val="%3."/>
      <w:lvlJc w:val="left"/>
      <w:pPr>
        <w:tabs>
          <w:tab w:val="num" w:pos="1800"/>
        </w:tabs>
        <w:ind w:left="1800" w:hanging="533"/>
      </w:pPr>
      <w:rPr>
        <w:rFonts w:ascii="Arial" w:hAnsi="Arial" w:hint="default"/>
        <w:b w:val="0"/>
        <w:i w:val="0"/>
        <w:sz w:val="22"/>
      </w:rPr>
    </w:lvl>
    <w:lvl w:ilvl="3">
      <w:start w:val="1"/>
      <w:numFmt w:val="decimal"/>
      <w:pStyle w:val="NumberedList4"/>
      <w:lvlText w:val="(%4)"/>
      <w:lvlJc w:val="left"/>
      <w:pPr>
        <w:tabs>
          <w:tab w:val="num" w:pos="720"/>
        </w:tabs>
        <w:ind w:left="720" w:hanging="533"/>
      </w:pPr>
      <w:rPr>
        <w:rFonts w:ascii="Arial" w:hAnsi="Arial" w:hint="default"/>
        <w:b w:val="0"/>
        <w:i w:val="0"/>
        <w:sz w:val="22"/>
      </w:rPr>
    </w:lvl>
    <w:lvl w:ilvl="4">
      <w:start w:val="1"/>
      <w:numFmt w:val="lowerLetter"/>
      <w:pStyle w:val="NumberedList5"/>
      <w:lvlText w:val="(%5)"/>
      <w:lvlJc w:val="left"/>
      <w:pPr>
        <w:tabs>
          <w:tab w:val="num" w:pos="1267"/>
        </w:tabs>
        <w:ind w:left="1267" w:hanging="547"/>
      </w:pPr>
      <w:rPr>
        <w:rFonts w:ascii="Arial" w:hAnsi="Arial" w:hint="default"/>
        <w:b w:val="0"/>
        <w:i w:val="0"/>
        <w:sz w:val="22"/>
      </w:rPr>
    </w:lvl>
    <w:lvl w:ilvl="5">
      <w:start w:val="1"/>
      <w:numFmt w:val="lowerRoman"/>
      <w:pStyle w:val="NumberedList6"/>
      <w:lvlText w:val="(%6)."/>
      <w:lvlJc w:val="left"/>
      <w:pPr>
        <w:tabs>
          <w:tab w:val="num" w:pos="1800"/>
        </w:tabs>
        <w:ind w:left="1800" w:hanging="533"/>
      </w:pPr>
      <w:rPr>
        <w:rFonts w:ascii="Arial" w:hAnsi="Arial" w:hint="default"/>
        <w:b w:val="0"/>
        <w:i w:val="0"/>
        <w:sz w:val="22"/>
      </w:rPr>
    </w:lvl>
    <w:lvl w:ilvl="6">
      <w:start w:val="1"/>
      <w:numFmt w:val="upperRoman"/>
      <w:pStyle w:val="NumberedList7"/>
      <w:lvlText w:val="%7."/>
      <w:lvlJc w:val="left"/>
      <w:pPr>
        <w:tabs>
          <w:tab w:val="num" w:pos="720"/>
        </w:tabs>
        <w:ind w:left="720" w:hanging="533"/>
      </w:pPr>
      <w:rPr>
        <w:rFonts w:ascii="Arial" w:hAnsi="Arial" w:hint="default"/>
        <w:b w:val="0"/>
        <w:i w:val="0"/>
        <w:sz w:val="22"/>
      </w:rPr>
    </w:lvl>
    <w:lvl w:ilvl="7">
      <w:start w:val="1"/>
      <w:numFmt w:val="upperLetter"/>
      <w:pStyle w:val="NumberedList8"/>
      <w:lvlText w:val="%8."/>
      <w:lvlJc w:val="left"/>
      <w:pPr>
        <w:tabs>
          <w:tab w:val="num" w:pos="1267"/>
        </w:tabs>
        <w:ind w:left="1267" w:hanging="547"/>
      </w:pPr>
      <w:rPr>
        <w:rFonts w:ascii="Arial" w:hAnsi="Arial" w:hint="default"/>
        <w:b w:val="0"/>
        <w:i w:val="0"/>
        <w:sz w:val="22"/>
      </w:rPr>
    </w:lvl>
    <w:lvl w:ilvl="8">
      <w:start w:val="1"/>
      <w:numFmt w:val="decimalZero"/>
      <w:pStyle w:val="NumberedList9"/>
      <w:lvlText w:val="%9."/>
      <w:lvlJc w:val="left"/>
      <w:pPr>
        <w:tabs>
          <w:tab w:val="num" w:pos="720"/>
        </w:tabs>
        <w:ind w:left="720" w:hanging="533"/>
      </w:pPr>
      <w:rPr>
        <w:rFonts w:ascii="Arial" w:hAnsi="Arial" w:hint="default"/>
        <w:b w:val="0"/>
        <w:i w:val="0"/>
        <w:sz w:val="22"/>
      </w:rPr>
    </w:lvl>
  </w:abstractNum>
  <w:abstractNum w:abstractNumId="10" w15:restartNumberingAfterBreak="0">
    <w:nsid w:val="3FFE23BD"/>
    <w:multiLevelType w:val="hybridMultilevel"/>
    <w:tmpl w:val="9F4ED9A0"/>
    <w:lvl w:ilvl="0" w:tplc="F60EF74C">
      <w:start w:val="1"/>
      <w:numFmt w:val="decimal"/>
      <w:pStyle w:val="NumberedList"/>
      <w:lvlText w:val="%1."/>
      <w:lvlJc w:val="right"/>
      <w:pPr>
        <w:tabs>
          <w:tab w:val="num" w:pos="720"/>
        </w:tabs>
        <w:ind w:left="720" w:hanging="360"/>
      </w:pPr>
      <w:rPr>
        <w:rFonts w:ascii="Arial" w:hAnsi="Arial" w:hint="default"/>
        <w:b w:val="0"/>
        <w:i w:val="0"/>
        <w:sz w:val="22"/>
      </w:rPr>
    </w:lvl>
    <w:lvl w:ilvl="1" w:tplc="E0E06DF0" w:tentative="1">
      <w:start w:val="1"/>
      <w:numFmt w:val="lowerLetter"/>
      <w:lvlText w:val="%2."/>
      <w:lvlJc w:val="left"/>
      <w:pPr>
        <w:tabs>
          <w:tab w:val="num" w:pos="1440"/>
        </w:tabs>
        <w:ind w:left="1440" w:hanging="360"/>
      </w:pPr>
    </w:lvl>
    <w:lvl w:ilvl="2" w:tplc="FBAE0ADC" w:tentative="1">
      <w:start w:val="1"/>
      <w:numFmt w:val="lowerRoman"/>
      <w:lvlText w:val="%3."/>
      <w:lvlJc w:val="right"/>
      <w:pPr>
        <w:tabs>
          <w:tab w:val="num" w:pos="2160"/>
        </w:tabs>
        <w:ind w:left="2160" w:hanging="180"/>
      </w:pPr>
    </w:lvl>
    <w:lvl w:ilvl="3" w:tplc="FF227478" w:tentative="1">
      <w:start w:val="1"/>
      <w:numFmt w:val="decimal"/>
      <w:lvlText w:val="%4."/>
      <w:lvlJc w:val="left"/>
      <w:pPr>
        <w:tabs>
          <w:tab w:val="num" w:pos="2880"/>
        </w:tabs>
        <w:ind w:left="2880" w:hanging="360"/>
      </w:pPr>
    </w:lvl>
    <w:lvl w:ilvl="4" w:tplc="C226CA06" w:tentative="1">
      <w:start w:val="1"/>
      <w:numFmt w:val="lowerLetter"/>
      <w:lvlText w:val="%5."/>
      <w:lvlJc w:val="left"/>
      <w:pPr>
        <w:tabs>
          <w:tab w:val="num" w:pos="3600"/>
        </w:tabs>
        <w:ind w:left="3600" w:hanging="360"/>
      </w:pPr>
    </w:lvl>
    <w:lvl w:ilvl="5" w:tplc="CB46CBFE" w:tentative="1">
      <w:start w:val="1"/>
      <w:numFmt w:val="lowerRoman"/>
      <w:lvlText w:val="%6."/>
      <w:lvlJc w:val="right"/>
      <w:pPr>
        <w:tabs>
          <w:tab w:val="num" w:pos="4320"/>
        </w:tabs>
        <w:ind w:left="4320" w:hanging="180"/>
      </w:pPr>
    </w:lvl>
    <w:lvl w:ilvl="6" w:tplc="8538242E" w:tentative="1">
      <w:start w:val="1"/>
      <w:numFmt w:val="decimal"/>
      <w:lvlText w:val="%7."/>
      <w:lvlJc w:val="left"/>
      <w:pPr>
        <w:tabs>
          <w:tab w:val="num" w:pos="5040"/>
        </w:tabs>
        <w:ind w:left="5040" w:hanging="360"/>
      </w:pPr>
    </w:lvl>
    <w:lvl w:ilvl="7" w:tplc="609EE534" w:tentative="1">
      <w:start w:val="1"/>
      <w:numFmt w:val="lowerLetter"/>
      <w:lvlText w:val="%8."/>
      <w:lvlJc w:val="left"/>
      <w:pPr>
        <w:tabs>
          <w:tab w:val="num" w:pos="5760"/>
        </w:tabs>
        <w:ind w:left="5760" w:hanging="360"/>
      </w:pPr>
    </w:lvl>
    <w:lvl w:ilvl="8" w:tplc="C28E5ACE" w:tentative="1">
      <w:start w:val="1"/>
      <w:numFmt w:val="lowerRoman"/>
      <w:lvlText w:val="%9."/>
      <w:lvlJc w:val="right"/>
      <w:pPr>
        <w:tabs>
          <w:tab w:val="num" w:pos="6480"/>
        </w:tabs>
        <w:ind w:left="6480" w:hanging="180"/>
      </w:pPr>
    </w:lvl>
  </w:abstractNum>
  <w:abstractNum w:abstractNumId="11" w15:restartNumberingAfterBreak="0">
    <w:nsid w:val="40B06770"/>
    <w:multiLevelType w:val="hybridMultilevel"/>
    <w:tmpl w:val="E0BC0F0C"/>
    <w:lvl w:ilvl="0" w:tplc="C0D6763C">
      <w:start w:val="1"/>
      <w:numFmt w:val="decimal"/>
      <w:pStyle w:val="FigureNumberedList"/>
      <w:lvlText w:val="Figure %1."/>
      <w:lvlJc w:val="left"/>
      <w:pPr>
        <w:tabs>
          <w:tab w:val="num" w:pos="1080"/>
        </w:tabs>
        <w:ind w:left="1080" w:hanging="1080"/>
      </w:pPr>
      <w:rPr>
        <w:rFonts w:ascii="Arial" w:hAnsi="Arial" w:hint="default"/>
        <w:b/>
        <w:i w:val="0"/>
        <w:sz w:val="20"/>
      </w:rPr>
    </w:lvl>
    <w:lvl w:ilvl="1" w:tplc="3A3ECD6A" w:tentative="1">
      <w:start w:val="1"/>
      <w:numFmt w:val="lowerLetter"/>
      <w:lvlText w:val="%2."/>
      <w:lvlJc w:val="left"/>
      <w:pPr>
        <w:tabs>
          <w:tab w:val="num" w:pos="1440"/>
        </w:tabs>
        <w:ind w:left="1440" w:hanging="360"/>
      </w:pPr>
    </w:lvl>
    <w:lvl w:ilvl="2" w:tplc="17E636DA" w:tentative="1">
      <w:start w:val="1"/>
      <w:numFmt w:val="lowerRoman"/>
      <w:lvlText w:val="%3."/>
      <w:lvlJc w:val="right"/>
      <w:pPr>
        <w:tabs>
          <w:tab w:val="num" w:pos="2160"/>
        </w:tabs>
        <w:ind w:left="2160" w:hanging="180"/>
      </w:pPr>
    </w:lvl>
    <w:lvl w:ilvl="3" w:tplc="B43C09F2" w:tentative="1">
      <w:start w:val="1"/>
      <w:numFmt w:val="decimal"/>
      <w:lvlText w:val="%4."/>
      <w:lvlJc w:val="left"/>
      <w:pPr>
        <w:tabs>
          <w:tab w:val="num" w:pos="2880"/>
        </w:tabs>
        <w:ind w:left="2880" w:hanging="360"/>
      </w:pPr>
    </w:lvl>
    <w:lvl w:ilvl="4" w:tplc="F4F06682" w:tentative="1">
      <w:start w:val="1"/>
      <w:numFmt w:val="lowerLetter"/>
      <w:lvlText w:val="%5."/>
      <w:lvlJc w:val="left"/>
      <w:pPr>
        <w:tabs>
          <w:tab w:val="num" w:pos="3600"/>
        </w:tabs>
        <w:ind w:left="3600" w:hanging="360"/>
      </w:pPr>
    </w:lvl>
    <w:lvl w:ilvl="5" w:tplc="1A58F90A" w:tentative="1">
      <w:start w:val="1"/>
      <w:numFmt w:val="lowerRoman"/>
      <w:lvlText w:val="%6."/>
      <w:lvlJc w:val="right"/>
      <w:pPr>
        <w:tabs>
          <w:tab w:val="num" w:pos="4320"/>
        </w:tabs>
        <w:ind w:left="4320" w:hanging="180"/>
      </w:pPr>
    </w:lvl>
    <w:lvl w:ilvl="6" w:tplc="9FC610CC" w:tentative="1">
      <w:start w:val="1"/>
      <w:numFmt w:val="decimal"/>
      <w:lvlText w:val="%7."/>
      <w:lvlJc w:val="left"/>
      <w:pPr>
        <w:tabs>
          <w:tab w:val="num" w:pos="5040"/>
        </w:tabs>
        <w:ind w:left="5040" w:hanging="360"/>
      </w:pPr>
    </w:lvl>
    <w:lvl w:ilvl="7" w:tplc="AF749B4A" w:tentative="1">
      <w:start w:val="1"/>
      <w:numFmt w:val="lowerLetter"/>
      <w:lvlText w:val="%8."/>
      <w:lvlJc w:val="left"/>
      <w:pPr>
        <w:tabs>
          <w:tab w:val="num" w:pos="5760"/>
        </w:tabs>
        <w:ind w:left="5760" w:hanging="360"/>
      </w:pPr>
    </w:lvl>
    <w:lvl w:ilvl="8" w:tplc="CC682528" w:tentative="1">
      <w:start w:val="1"/>
      <w:numFmt w:val="lowerRoman"/>
      <w:lvlText w:val="%9."/>
      <w:lvlJc w:val="right"/>
      <w:pPr>
        <w:tabs>
          <w:tab w:val="num" w:pos="6480"/>
        </w:tabs>
        <w:ind w:left="6480" w:hanging="180"/>
      </w:pPr>
    </w:lvl>
  </w:abstractNum>
  <w:abstractNum w:abstractNumId="12" w15:restartNumberingAfterBreak="0">
    <w:nsid w:val="4202767A"/>
    <w:multiLevelType w:val="multilevel"/>
    <w:tmpl w:val="BFF6B534"/>
    <w:styleLink w:val="Num-Headings"/>
    <w:lvl w:ilvl="0">
      <w:start w:val="1"/>
      <w:numFmt w:val="decimal"/>
      <w:lvlText w:val="%1.0"/>
      <w:lvlJc w:val="left"/>
      <w:pPr>
        <w:tabs>
          <w:tab w:val="num" w:pos="720"/>
        </w:tabs>
        <w:ind w:left="720" w:hanging="720"/>
      </w:pPr>
      <w:rPr>
        <w:rFonts w:ascii="Arial" w:hAnsi="Arial" w:hint="default"/>
        <w:b/>
        <w:i w:val="0"/>
        <w:sz w:val="32"/>
      </w:rPr>
    </w:lvl>
    <w:lvl w:ilvl="1">
      <w:start w:val="1"/>
      <w:numFmt w:val="decimal"/>
      <w:lvlText w:val="%1.%2"/>
      <w:lvlJc w:val="left"/>
      <w:pPr>
        <w:tabs>
          <w:tab w:val="num" w:pos="720"/>
        </w:tabs>
        <w:ind w:left="720" w:hanging="720"/>
      </w:pPr>
      <w:rPr>
        <w:rFonts w:ascii="Arial" w:hAnsi="Arial" w:hint="default"/>
        <w:b/>
        <w:i w:val="0"/>
        <w:spacing w:val="10"/>
        <w:sz w:val="28"/>
      </w:rPr>
    </w:lvl>
    <w:lvl w:ilvl="2">
      <w:start w:val="1"/>
      <w:numFmt w:val="decimal"/>
      <w:lvlText w:val="%1.%2.%3"/>
      <w:lvlJc w:val="left"/>
      <w:pPr>
        <w:tabs>
          <w:tab w:val="num" w:pos="907"/>
        </w:tabs>
        <w:ind w:left="907" w:hanging="907"/>
      </w:pPr>
      <w:rPr>
        <w:rFonts w:ascii="Arial" w:hAnsi="Arial" w:hint="default"/>
        <w:b/>
        <w:i w:val="0"/>
        <w:sz w:val="24"/>
      </w:rPr>
    </w:lvl>
    <w:lvl w:ilvl="3">
      <w:start w:val="1"/>
      <w:numFmt w:val="decimal"/>
      <w:lvlText w:val="%1.%2.%3.%4"/>
      <w:lvlJc w:val="left"/>
      <w:pPr>
        <w:tabs>
          <w:tab w:val="num" w:pos="994"/>
        </w:tabs>
        <w:ind w:left="994" w:hanging="994"/>
      </w:pPr>
      <w:rPr>
        <w:rFonts w:ascii="Arial" w:hAnsi="Arial" w:hint="default"/>
        <w:b/>
        <w:i/>
        <w:sz w:val="24"/>
      </w:rPr>
    </w:lvl>
    <w:lvl w:ilvl="4">
      <w:start w:val="1"/>
      <w:numFmt w:val="decimal"/>
      <w:lvlText w:val="%1.%2.%3.%4.%5"/>
      <w:lvlJc w:val="left"/>
      <w:pPr>
        <w:tabs>
          <w:tab w:val="num" w:pos="1166"/>
        </w:tabs>
        <w:ind w:left="1166" w:hanging="1166"/>
      </w:pPr>
      <w:rPr>
        <w:rFonts w:ascii="Arial" w:hAnsi="Arial" w:hint="default"/>
        <w:b/>
        <w:i/>
        <w:sz w:val="24"/>
        <w:u w:val="single"/>
      </w:rPr>
    </w:lvl>
    <w:lvl w:ilvl="5">
      <w:start w:val="1"/>
      <w:numFmt w:val="decimal"/>
      <w:lvlText w:val="%1.%2.%3.%4.%5.%6"/>
      <w:lvlJc w:val="left"/>
      <w:pPr>
        <w:tabs>
          <w:tab w:val="num" w:pos="1440"/>
        </w:tabs>
        <w:ind w:left="1440" w:hanging="1440"/>
      </w:pPr>
      <w:rPr>
        <w:rFonts w:ascii="Arial" w:hAnsi="Arial" w:hint="default"/>
        <w:b w:val="0"/>
        <w:i w:val="0"/>
        <w:sz w:val="24"/>
      </w:rPr>
    </w:lvl>
    <w:lvl w:ilvl="6">
      <w:start w:val="1"/>
      <w:numFmt w:val="decimal"/>
      <w:lvlText w:val="%1.%2.%3.%4.%5.%6.%7"/>
      <w:lvlJc w:val="left"/>
      <w:pPr>
        <w:tabs>
          <w:tab w:val="num" w:pos="1627"/>
        </w:tabs>
        <w:ind w:left="1627" w:hanging="1627"/>
      </w:pPr>
      <w:rPr>
        <w:rFonts w:ascii="Arial" w:hAnsi="Arial" w:hint="default"/>
        <w:b w:val="0"/>
        <w:i/>
        <w:sz w:val="24"/>
        <w:u w:val="none"/>
      </w:rPr>
    </w:lvl>
    <w:lvl w:ilvl="7">
      <w:start w:val="1"/>
      <w:numFmt w:val="decimal"/>
      <w:lvlText w:val="%1.%2.%3.%4.%5.%6.%7.%8"/>
      <w:lvlJc w:val="left"/>
      <w:pPr>
        <w:tabs>
          <w:tab w:val="num" w:pos="1714"/>
        </w:tabs>
        <w:ind w:left="1714" w:hanging="1714"/>
      </w:pPr>
      <w:rPr>
        <w:rFonts w:ascii="Arial" w:hAnsi="Arial" w:hint="default"/>
        <w:b w:val="0"/>
        <w:i/>
        <w:sz w:val="24"/>
        <w:u w:val="single"/>
      </w:rPr>
    </w:lvl>
    <w:lvl w:ilvl="8">
      <w:start w:val="1"/>
      <w:numFmt w:val="decimal"/>
      <w:lvlText w:val="%1.%2.%3.%4.%5.%6.%7.%8.%9"/>
      <w:lvlJc w:val="left"/>
      <w:pPr>
        <w:tabs>
          <w:tab w:val="num" w:pos="1886"/>
        </w:tabs>
        <w:ind w:left="1886" w:hanging="1886"/>
      </w:pPr>
      <w:rPr>
        <w:rFonts w:ascii="Arial" w:hAnsi="Arial" w:hint="default"/>
        <w:b/>
        <w:i w:val="0"/>
        <w:sz w:val="22"/>
        <w:u w:val="none"/>
      </w:rPr>
    </w:lvl>
  </w:abstractNum>
  <w:abstractNum w:abstractNumId="13" w15:restartNumberingAfterBreak="0">
    <w:nsid w:val="4281052F"/>
    <w:multiLevelType w:val="multilevel"/>
    <w:tmpl w:val="343A1B6E"/>
    <w:styleLink w:val="Bullets2"/>
    <w:lvl w:ilvl="0">
      <w:start w:val="1"/>
      <w:numFmt w:val="bullet"/>
      <w:pStyle w:val="bullet6"/>
      <w:lvlText w:val=""/>
      <w:lvlJc w:val="left"/>
      <w:pPr>
        <w:tabs>
          <w:tab w:val="num" w:pos="720"/>
        </w:tabs>
        <w:ind w:left="720" w:hanging="360"/>
      </w:pPr>
      <w:rPr>
        <w:rFonts w:ascii="Wingdings" w:hAnsi="Wingdings" w:hint="default"/>
        <w:b w:val="0"/>
        <w:i w:val="0"/>
        <w:sz w:val="22"/>
      </w:rPr>
    </w:lvl>
    <w:lvl w:ilvl="1">
      <w:start w:val="1"/>
      <w:numFmt w:val="bullet"/>
      <w:lvlRestart w:val="0"/>
      <w:pStyle w:val="bullet7"/>
      <w:lvlText w:val=""/>
      <w:lvlJc w:val="left"/>
      <w:pPr>
        <w:tabs>
          <w:tab w:val="num" w:pos="1080"/>
        </w:tabs>
        <w:ind w:left="1080" w:hanging="360"/>
      </w:pPr>
      <w:rPr>
        <w:rFonts w:ascii="Wingdings" w:hAnsi="Wingdings" w:hint="default"/>
        <w:b w:val="0"/>
        <w:i w:val="0"/>
        <w:spacing w:val="10"/>
        <w:sz w:val="22"/>
      </w:rPr>
    </w:lvl>
    <w:lvl w:ilvl="2">
      <w:start w:val="1"/>
      <w:numFmt w:val="bullet"/>
      <w:lvlRestart w:val="0"/>
      <w:pStyle w:val="bullet8"/>
      <w:lvlText w:val=""/>
      <w:lvlJc w:val="left"/>
      <w:pPr>
        <w:tabs>
          <w:tab w:val="num" w:pos="720"/>
        </w:tabs>
        <w:ind w:left="720" w:hanging="360"/>
      </w:pPr>
      <w:rPr>
        <w:rFonts w:ascii="Wingdings" w:hAnsi="Wingdings" w:hint="default"/>
        <w:b w:val="0"/>
        <w:i w:val="0"/>
        <w:sz w:val="22"/>
      </w:rPr>
    </w:lvl>
    <w:lvl w:ilvl="3">
      <w:start w:val="1"/>
      <w:numFmt w:val="bullet"/>
      <w:lvlRestart w:val="0"/>
      <w:pStyle w:val="bullet9"/>
      <w:lvlText w:val=""/>
      <w:lvlJc w:val="left"/>
      <w:pPr>
        <w:tabs>
          <w:tab w:val="num" w:pos="1080"/>
        </w:tabs>
        <w:ind w:left="1080" w:hanging="360"/>
      </w:pPr>
      <w:rPr>
        <w:rFonts w:ascii="Wingdings" w:hAnsi="Wingdings" w:cs="Arial" w:hint="default"/>
        <w:b w:val="0"/>
        <w:bCs w:val="0"/>
        <w:i w:val="0"/>
        <w:iCs w:val="0"/>
        <w:sz w:val="22"/>
        <w:szCs w:val="24"/>
      </w:rPr>
    </w:lvl>
    <w:lvl w:ilvl="4">
      <w:start w:val="1"/>
      <w:numFmt w:val="bullet"/>
      <w:lvlRestart w:val="0"/>
      <w:pStyle w:val="bullet10"/>
      <w:lvlText w:val=""/>
      <w:lvlJc w:val="left"/>
      <w:pPr>
        <w:tabs>
          <w:tab w:val="num" w:pos="720"/>
        </w:tabs>
        <w:ind w:left="720" w:hanging="360"/>
      </w:pPr>
      <w:rPr>
        <w:rFonts w:ascii="Wingdings" w:hAnsi="Wingdings" w:hint="default"/>
        <w:b w:val="0"/>
        <w:i w:val="0"/>
        <w:sz w:val="28"/>
        <w:u w:val="none"/>
      </w:rPr>
    </w:lvl>
    <w:lvl w:ilvl="5">
      <w:start w:val="1"/>
      <w:numFmt w:val="bullet"/>
      <w:lvlRestart w:val="0"/>
      <w:pStyle w:val="bullet11"/>
      <w:lvlText w:val=""/>
      <w:lvlJc w:val="left"/>
      <w:pPr>
        <w:tabs>
          <w:tab w:val="num" w:pos="1080"/>
        </w:tabs>
        <w:ind w:left="1080" w:hanging="360"/>
      </w:pPr>
      <w:rPr>
        <w:rFonts w:ascii="Wingdings" w:hAnsi="Wingdings" w:hint="default"/>
        <w:b w:val="0"/>
        <w:i w:val="0"/>
        <w:sz w:val="28"/>
      </w:rPr>
    </w:lvl>
    <w:lvl w:ilvl="6">
      <w:start w:val="1"/>
      <w:numFmt w:val="bullet"/>
      <w:lvlRestart w:val="0"/>
      <w:pStyle w:val="bullet12"/>
      <w:lvlText w:val=""/>
      <w:lvlJc w:val="left"/>
      <w:pPr>
        <w:tabs>
          <w:tab w:val="num" w:pos="720"/>
        </w:tabs>
        <w:ind w:left="720" w:hanging="360"/>
      </w:pPr>
      <w:rPr>
        <w:rFonts w:ascii="Wingdings" w:hAnsi="Wingdings" w:hint="default"/>
        <w:b w:val="0"/>
        <w:i w:val="0"/>
        <w:sz w:val="28"/>
      </w:rPr>
    </w:lvl>
    <w:lvl w:ilvl="7">
      <w:start w:val="1"/>
      <w:numFmt w:val="bullet"/>
      <w:lvlRestart w:val="0"/>
      <w:pStyle w:val="bullet13"/>
      <w:lvlText w:val=""/>
      <w:lvlJc w:val="left"/>
      <w:pPr>
        <w:tabs>
          <w:tab w:val="num" w:pos="1080"/>
        </w:tabs>
        <w:ind w:left="1080" w:hanging="360"/>
      </w:pPr>
      <w:rPr>
        <w:rFonts w:ascii="Wingdings" w:hAnsi="Wingdings" w:hint="default"/>
        <w:b w:val="0"/>
        <w:i w:val="0"/>
        <w:sz w:val="28"/>
        <w:u w:val="none"/>
      </w:rPr>
    </w:lvl>
    <w:lvl w:ilvl="8">
      <w:start w:val="1"/>
      <w:numFmt w:val="bullet"/>
      <w:lvlRestart w:val="0"/>
      <w:pStyle w:val="bullet14"/>
      <w:lvlText w:val=""/>
      <w:lvlJc w:val="left"/>
      <w:pPr>
        <w:tabs>
          <w:tab w:val="num" w:pos="1080"/>
        </w:tabs>
        <w:ind w:left="1080" w:hanging="360"/>
      </w:pPr>
      <w:rPr>
        <w:rFonts w:ascii="Symbol" w:hAnsi="Symbol" w:hint="default"/>
        <w:b w:val="0"/>
        <w:i w:val="0"/>
        <w:sz w:val="22"/>
      </w:rPr>
    </w:lvl>
  </w:abstractNum>
  <w:abstractNum w:abstractNumId="14" w15:restartNumberingAfterBreak="0">
    <w:nsid w:val="47F6605A"/>
    <w:multiLevelType w:val="hybridMultilevel"/>
    <w:tmpl w:val="56FEB206"/>
    <w:lvl w:ilvl="0" w:tplc="160C2392">
      <w:start w:val="1"/>
      <w:numFmt w:val="decimal"/>
      <w:pStyle w:val="TableNumberedList"/>
      <w:lvlText w:val="Table %1."/>
      <w:lvlJc w:val="left"/>
      <w:pPr>
        <w:tabs>
          <w:tab w:val="num" w:pos="1080"/>
        </w:tabs>
        <w:ind w:left="1080" w:hanging="1080"/>
      </w:pPr>
      <w:rPr>
        <w:rFonts w:ascii="Arial" w:hAnsi="Arial" w:hint="default"/>
        <w:b/>
        <w:i w:val="0"/>
        <w:sz w:val="20"/>
      </w:rPr>
    </w:lvl>
    <w:lvl w:ilvl="1" w:tplc="198A2C8A" w:tentative="1">
      <w:start w:val="1"/>
      <w:numFmt w:val="lowerLetter"/>
      <w:lvlText w:val="%2."/>
      <w:lvlJc w:val="left"/>
      <w:pPr>
        <w:tabs>
          <w:tab w:val="num" w:pos="1440"/>
        </w:tabs>
        <w:ind w:left="1440" w:hanging="360"/>
      </w:pPr>
    </w:lvl>
    <w:lvl w:ilvl="2" w:tplc="FD38F48E" w:tentative="1">
      <w:start w:val="1"/>
      <w:numFmt w:val="lowerRoman"/>
      <w:lvlText w:val="%3."/>
      <w:lvlJc w:val="right"/>
      <w:pPr>
        <w:tabs>
          <w:tab w:val="num" w:pos="2160"/>
        </w:tabs>
        <w:ind w:left="2160" w:hanging="180"/>
      </w:pPr>
    </w:lvl>
    <w:lvl w:ilvl="3" w:tplc="B19413E2" w:tentative="1">
      <w:start w:val="1"/>
      <w:numFmt w:val="decimal"/>
      <w:lvlText w:val="%4."/>
      <w:lvlJc w:val="left"/>
      <w:pPr>
        <w:tabs>
          <w:tab w:val="num" w:pos="2880"/>
        </w:tabs>
        <w:ind w:left="2880" w:hanging="360"/>
      </w:pPr>
    </w:lvl>
    <w:lvl w:ilvl="4" w:tplc="48381808" w:tentative="1">
      <w:start w:val="1"/>
      <w:numFmt w:val="lowerLetter"/>
      <w:lvlText w:val="%5."/>
      <w:lvlJc w:val="left"/>
      <w:pPr>
        <w:tabs>
          <w:tab w:val="num" w:pos="3600"/>
        </w:tabs>
        <w:ind w:left="3600" w:hanging="360"/>
      </w:pPr>
    </w:lvl>
    <w:lvl w:ilvl="5" w:tplc="69F09AAC" w:tentative="1">
      <w:start w:val="1"/>
      <w:numFmt w:val="lowerRoman"/>
      <w:lvlText w:val="%6."/>
      <w:lvlJc w:val="right"/>
      <w:pPr>
        <w:tabs>
          <w:tab w:val="num" w:pos="4320"/>
        </w:tabs>
        <w:ind w:left="4320" w:hanging="180"/>
      </w:pPr>
    </w:lvl>
    <w:lvl w:ilvl="6" w:tplc="23C49E60" w:tentative="1">
      <w:start w:val="1"/>
      <w:numFmt w:val="decimal"/>
      <w:lvlText w:val="%7."/>
      <w:lvlJc w:val="left"/>
      <w:pPr>
        <w:tabs>
          <w:tab w:val="num" w:pos="5040"/>
        </w:tabs>
        <w:ind w:left="5040" w:hanging="360"/>
      </w:pPr>
    </w:lvl>
    <w:lvl w:ilvl="7" w:tplc="753ABE3C" w:tentative="1">
      <w:start w:val="1"/>
      <w:numFmt w:val="lowerLetter"/>
      <w:lvlText w:val="%8."/>
      <w:lvlJc w:val="left"/>
      <w:pPr>
        <w:tabs>
          <w:tab w:val="num" w:pos="5760"/>
        </w:tabs>
        <w:ind w:left="5760" w:hanging="360"/>
      </w:pPr>
    </w:lvl>
    <w:lvl w:ilvl="8" w:tplc="A446A02A" w:tentative="1">
      <w:start w:val="1"/>
      <w:numFmt w:val="lowerRoman"/>
      <w:lvlText w:val="%9."/>
      <w:lvlJc w:val="right"/>
      <w:pPr>
        <w:tabs>
          <w:tab w:val="num" w:pos="6480"/>
        </w:tabs>
        <w:ind w:left="6480" w:hanging="180"/>
      </w:pPr>
    </w:lvl>
  </w:abstractNum>
  <w:abstractNum w:abstractNumId="15" w15:restartNumberingAfterBreak="0">
    <w:nsid w:val="4C8603AB"/>
    <w:multiLevelType w:val="multilevel"/>
    <w:tmpl w:val="A94437AA"/>
    <w:styleLink w:val="Headings"/>
    <w:lvl w:ilvl="0">
      <w:start w:val="1"/>
      <w:numFmt w:val="none"/>
      <w:pStyle w:val="Heading1"/>
      <w:suff w:val="nothing"/>
      <w:lvlText w:val="%1"/>
      <w:lvlJc w:val="left"/>
      <w:pPr>
        <w:ind w:left="0" w:firstLine="0"/>
      </w:pPr>
      <w:rPr>
        <w:rFonts w:ascii="Arial" w:hAnsi="Arial" w:hint="default"/>
        <w:b/>
        <w:i w:val="0"/>
        <w:sz w:val="32"/>
      </w:rPr>
    </w:lvl>
    <w:lvl w:ilvl="1">
      <w:start w:val="1"/>
      <w:numFmt w:val="none"/>
      <w:lvlRestart w:val="0"/>
      <w:pStyle w:val="Heading2"/>
      <w:suff w:val="nothing"/>
      <w:lvlText w:val="%2"/>
      <w:lvlJc w:val="left"/>
      <w:pPr>
        <w:ind w:left="0" w:firstLine="0"/>
      </w:pPr>
      <w:rPr>
        <w:rFonts w:ascii="Arial" w:hAnsi="Arial" w:hint="default"/>
        <w:b/>
        <w:i w:val="0"/>
        <w:spacing w:val="10"/>
        <w:sz w:val="28"/>
      </w:rPr>
    </w:lvl>
    <w:lvl w:ilvl="2">
      <w:start w:val="1"/>
      <w:numFmt w:val="none"/>
      <w:lvlRestart w:val="0"/>
      <w:pStyle w:val="Heading3"/>
      <w:suff w:val="nothing"/>
      <w:lvlText w:val="%3"/>
      <w:lvlJc w:val="left"/>
      <w:pPr>
        <w:ind w:left="0" w:firstLine="0"/>
      </w:pPr>
      <w:rPr>
        <w:rFonts w:ascii="Arial" w:hAnsi="Arial" w:hint="default"/>
        <w:b/>
        <w:i w:val="0"/>
        <w:sz w:val="24"/>
      </w:rPr>
    </w:lvl>
    <w:lvl w:ilvl="3">
      <w:start w:val="1"/>
      <w:numFmt w:val="none"/>
      <w:lvlRestart w:val="0"/>
      <w:pStyle w:val="Heading4"/>
      <w:suff w:val="nothing"/>
      <w:lvlText w:val=""/>
      <w:lvlJc w:val="left"/>
      <w:pPr>
        <w:ind w:left="0" w:firstLine="0"/>
      </w:pPr>
      <w:rPr>
        <w:rFonts w:ascii="Arial" w:hAnsi="Arial" w:hint="default"/>
        <w:b/>
        <w:bCs w:val="0"/>
        <w:i/>
        <w:iCs w:val="0"/>
        <w:sz w:val="24"/>
        <w:szCs w:val="24"/>
      </w:rPr>
    </w:lvl>
    <w:lvl w:ilvl="4">
      <w:start w:val="1"/>
      <w:numFmt w:val="none"/>
      <w:lvlRestart w:val="0"/>
      <w:pStyle w:val="Heading5"/>
      <w:suff w:val="nothing"/>
      <w:lvlText w:val=""/>
      <w:lvlJc w:val="left"/>
      <w:pPr>
        <w:ind w:left="0" w:firstLine="0"/>
      </w:pPr>
      <w:rPr>
        <w:rFonts w:ascii="Arial" w:hAnsi="Arial" w:hint="default"/>
        <w:b/>
        <w:i/>
        <w:sz w:val="24"/>
        <w:u w:val="single"/>
      </w:rPr>
    </w:lvl>
    <w:lvl w:ilvl="5">
      <w:start w:val="1"/>
      <w:numFmt w:val="none"/>
      <w:lvlRestart w:val="0"/>
      <w:pStyle w:val="Heading6"/>
      <w:suff w:val="nothing"/>
      <w:lvlText w:val=""/>
      <w:lvlJc w:val="left"/>
      <w:pPr>
        <w:ind w:left="0" w:firstLine="0"/>
      </w:pPr>
      <w:rPr>
        <w:rFonts w:ascii="Arial" w:hAnsi="Arial" w:hint="default"/>
        <w:b w:val="0"/>
        <w:i w:val="0"/>
        <w:sz w:val="24"/>
      </w:rPr>
    </w:lvl>
    <w:lvl w:ilvl="6">
      <w:start w:val="1"/>
      <w:numFmt w:val="none"/>
      <w:lvlRestart w:val="0"/>
      <w:pStyle w:val="Heading7"/>
      <w:suff w:val="nothing"/>
      <w:lvlText w:val=""/>
      <w:lvlJc w:val="left"/>
      <w:pPr>
        <w:ind w:left="0" w:firstLine="0"/>
      </w:pPr>
      <w:rPr>
        <w:rFonts w:ascii="Arial" w:hAnsi="Arial" w:hint="default"/>
        <w:b w:val="0"/>
        <w:i/>
        <w:sz w:val="24"/>
      </w:rPr>
    </w:lvl>
    <w:lvl w:ilvl="7">
      <w:start w:val="1"/>
      <w:numFmt w:val="none"/>
      <w:lvlRestart w:val="0"/>
      <w:pStyle w:val="Heading8"/>
      <w:suff w:val="nothing"/>
      <w:lvlText w:val=""/>
      <w:lvlJc w:val="left"/>
      <w:pPr>
        <w:ind w:left="0" w:firstLine="0"/>
      </w:pPr>
      <w:rPr>
        <w:rFonts w:ascii="Arial" w:hAnsi="Arial" w:hint="default"/>
        <w:b w:val="0"/>
        <w:i/>
        <w:sz w:val="24"/>
        <w:u w:val="single"/>
      </w:rPr>
    </w:lvl>
    <w:lvl w:ilvl="8">
      <w:start w:val="1"/>
      <w:numFmt w:val="none"/>
      <w:lvlRestart w:val="0"/>
      <w:pStyle w:val="Heading9"/>
      <w:suff w:val="nothing"/>
      <w:lvlText w:val=""/>
      <w:lvlJc w:val="left"/>
      <w:pPr>
        <w:ind w:left="0" w:firstLine="0"/>
      </w:pPr>
      <w:rPr>
        <w:rFonts w:ascii="Arial" w:hAnsi="Arial" w:hint="default"/>
        <w:b/>
        <w:i w:val="0"/>
        <w:sz w:val="22"/>
      </w:rPr>
    </w:lvl>
  </w:abstractNum>
  <w:abstractNum w:abstractNumId="16" w15:restartNumberingAfterBreak="0">
    <w:nsid w:val="4D1A24FB"/>
    <w:multiLevelType w:val="multilevel"/>
    <w:tmpl w:val="68D084D0"/>
    <w:lvl w:ilvl="0">
      <w:start w:val="13"/>
      <w:numFmt w:val="decimal"/>
      <w:lvlText w:val="2.%1"/>
      <w:lvlJc w:val="left"/>
      <w:pPr>
        <w:ind w:left="547" w:hanging="547"/>
      </w:pPr>
      <w:rPr>
        <w:rFonts w:ascii="Arial Bold" w:hAnsi="Arial Bold" w:cs="Times New Roman" w:hint="default"/>
        <w:b/>
        <w:i w:val="0"/>
        <w:strike w:val="0"/>
        <w:dstrike w:val="0"/>
        <w:sz w:val="20"/>
        <w:u w:val="none"/>
        <w:effect w:val="none"/>
      </w:rPr>
    </w:lvl>
    <w:lvl w:ilvl="1">
      <w:start w:val="1"/>
      <w:numFmt w:val="upperLetter"/>
      <w:lvlText w:val="%2."/>
      <w:lvlJc w:val="left"/>
      <w:pPr>
        <w:ind w:left="936" w:hanging="389"/>
      </w:pPr>
      <w:rPr>
        <w:b w:val="0"/>
        <w:color w:val="auto"/>
        <w:sz w:val="20"/>
        <w:szCs w:val="20"/>
      </w:rPr>
    </w:lvl>
    <w:lvl w:ilvl="2">
      <w:start w:val="1"/>
      <w:numFmt w:val="upperLetter"/>
      <w:lvlText w:val="%3."/>
      <w:lvlJc w:val="left"/>
      <w:pPr>
        <w:ind w:left="958" w:hanging="418"/>
      </w:pPr>
      <w:rPr>
        <w:b w:val="0"/>
      </w:rPr>
    </w:lvl>
    <w:lvl w:ilvl="3">
      <w:start w:val="1"/>
      <w:numFmt w:val="lowerLetter"/>
      <w:lvlText w:val="%4."/>
      <w:lvlJc w:val="left"/>
      <w:pPr>
        <w:ind w:left="1742" w:hanging="388"/>
      </w:pPr>
      <w:rPr>
        <w:rFonts w:cs="Times New Roman"/>
      </w:rPr>
    </w:lvl>
    <w:lvl w:ilvl="4">
      <w:start w:val="1"/>
      <w:numFmt w:val="lowerRoman"/>
      <w:lvlText w:val="%5."/>
      <w:lvlJc w:val="left"/>
      <w:pPr>
        <w:ind w:left="2131" w:hanging="389"/>
      </w:pPr>
      <w:rPr>
        <w:rFonts w:cs="Times New Roman"/>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rPr>
    </w:lvl>
    <w:lvl w:ilvl="7">
      <w:start w:val="1"/>
      <w:numFmt w:val="decimal"/>
      <w:lvlText w:val="%1.%2.%3.%4.%5.%6.%7.%8."/>
      <w:lvlJc w:val="left"/>
      <w:pPr>
        <w:ind w:left="3888" w:hanging="360"/>
      </w:pPr>
      <w:rPr>
        <w:rFonts w:cs="Times New Roman"/>
      </w:rPr>
    </w:lvl>
    <w:lvl w:ilvl="8">
      <w:start w:val="1"/>
      <w:numFmt w:val="decimal"/>
      <w:lvlText w:val="%1.%2.%3.%4.%5.%6.%7.%8.%9."/>
      <w:lvlJc w:val="left"/>
      <w:pPr>
        <w:ind w:left="4392" w:hanging="360"/>
      </w:pPr>
      <w:rPr>
        <w:rFonts w:cs="Times New Roman"/>
      </w:rPr>
    </w:lvl>
  </w:abstractNum>
  <w:abstractNum w:abstractNumId="17" w15:restartNumberingAfterBreak="0">
    <w:nsid w:val="4F2454D4"/>
    <w:multiLevelType w:val="multilevel"/>
    <w:tmpl w:val="C3CAB12A"/>
    <w:styleLink w:val="TableBullets"/>
    <w:lvl w:ilvl="0">
      <w:start w:val="1"/>
      <w:numFmt w:val="bullet"/>
      <w:pStyle w:val="TableBullet1"/>
      <w:lvlText w:val=""/>
      <w:lvlJc w:val="left"/>
      <w:pPr>
        <w:tabs>
          <w:tab w:val="num" w:pos="360"/>
        </w:tabs>
        <w:ind w:left="360" w:hanging="274"/>
      </w:pPr>
      <w:rPr>
        <w:rFonts w:ascii="Wingdings" w:hAnsi="Wingdings" w:hint="default"/>
        <w:b w:val="0"/>
        <w:i w:val="0"/>
        <w:sz w:val="18"/>
      </w:rPr>
    </w:lvl>
    <w:lvl w:ilvl="1">
      <w:start w:val="1"/>
      <w:numFmt w:val="none"/>
      <w:lvlRestart w:val="0"/>
      <w:pStyle w:val="TableBullet1indent"/>
      <w:suff w:val="nothing"/>
      <w:lvlText w:val="%2"/>
      <w:lvlJc w:val="left"/>
      <w:pPr>
        <w:ind w:left="360" w:firstLine="0"/>
      </w:pPr>
      <w:rPr>
        <w:rFonts w:ascii="Arial" w:hAnsi="Arial" w:hint="default"/>
        <w:b w:val="0"/>
        <w:i w:val="0"/>
        <w:spacing w:val="10"/>
        <w:sz w:val="22"/>
      </w:rPr>
    </w:lvl>
    <w:lvl w:ilvl="2">
      <w:start w:val="1"/>
      <w:numFmt w:val="bullet"/>
      <w:lvlRestart w:val="0"/>
      <w:pStyle w:val="TableBullet2"/>
      <w:lvlText w:val=""/>
      <w:lvlJc w:val="left"/>
      <w:pPr>
        <w:tabs>
          <w:tab w:val="num" w:pos="720"/>
        </w:tabs>
        <w:ind w:left="720" w:hanging="360"/>
      </w:pPr>
      <w:rPr>
        <w:rFonts w:ascii="Wingdings" w:hAnsi="Wingdings" w:hint="default"/>
        <w:b w:val="0"/>
        <w:i w:val="0"/>
        <w:sz w:val="18"/>
      </w:rPr>
    </w:lvl>
    <w:lvl w:ilvl="3">
      <w:start w:val="1"/>
      <w:numFmt w:val="none"/>
      <w:lvlRestart w:val="0"/>
      <w:pStyle w:val="TableBullet2indent"/>
      <w:suff w:val="nothing"/>
      <w:lvlText w:val=""/>
      <w:lvlJc w:val="left"/>
      <w:pPr>
        <w:ind w:left="720" w:firstLine="0"/>
      </w:pPr>
      <w:rPr>
        <w:rFonts w:ascii="Arial" w:hAnsi="Arial" w:cs="Arial" w:hint="default"/>
        <w:b w:val="0"/>
        <w:bCs w:val="0"/>
        <w:i w:val="0"/>
        <w:iCs w:val="0"/>
        <w:sz w:val="24"/>
        <w:szCs w:val="24"/>
      </w:rPr>
    </w:lvl>
    <w:lvl w:ilvl="4">
      <w:start w:val="1"/>
      <w:numFmt w:val="bullet"/>
      <w:lvlRestart w:val="0"/>
      <w:pStyle w:val="TableBullet3"/>
      <w:lvlText w:val="─"/>
      <w:lvlJc w:val="left"/>
      <w:pPr>
        <w:tabs>
          <w:tab w:val="num" w:pos="994"/>
        </w:tabs>
        <w:ind w:left="994" w:hanging="274"/>
      </w:pPr>
      <w:rPr>
        <w:rFonts w:ascii="Times New Roman" w:hAnsi="Times New Roman" w:hint="default"/>
        <w:b w:val="0"/>
        <w:i w:val="0"/>
        <w:sz w:val="18"/>
        <w:u w:val="none"/>
      </w:rPr>
    </w:lvl>
    <w:lvl w:ilvl="5">
      <w:start w:val="1"/>
      <w:numFmt w:val="none"/>
      <w:lvlRestart w:val="0"/>
      <w:pStyle w:val="TableBullet3indent"/>
      <w:suff w:val="nothing"/>
      <w:lvlText w:val=""/>
      <w:lvlJc w:val="left"/>
      <w:pPr>
        <w:ind w:left="994" w:firstLine="0"/>
      </w:pPr>
      <w:rPr>
        <w:rFonts w:ascii="Arial" w:hAnsi="Arial" w:hint="default"/>
        <w:b w:val="0"/>
        <w:i w:val="0"/>
        <w:sz w:val="22"/>
      </w:rPr>
    </w:lvl>
    <w:lvl w:ilvl="6">
      <w:start w:val="1"/>
      <w:numFmt w:val="bullet"/>
      <w:lvlRestart w:val="0"/>
      <w:pStyle w:val="TableBullet4"/>
      <w:lvlText w:val="»"/>
      <w:lvlJc w:val="left"/>
      <w:pPr>
        <w:tabs>
          <w:tab w:val="num" w:pos="1267"/>
        </w:tabs>
        <w:ind w:left="1267" w:hanging="273"/>
      </w:pPr>
      <w:rPr>
        <w:rFonts w:ascii="Times New Roman" w:hAnsi="Times New Roman" w:hint="default"/>
        <w:b w:val="0"/>
        <w:i w:val="0"/>
        <w:sz w:val="20"/>
      </w:rPr>
    </w:lvl>
    <w:lvl w:ilvl="7">
      <w:start w:val="1"/>
      <w:numFmt w:val="none"/>
      <w:lvlRestart w:val="0"/>
      <w:pStyle w:val="TableBullet4indent"/>
      <w:suff w:val="nothing"/>
      <w:lvlText w:val=""/>
      <w:lvlJc w:val="left"/>
      <w:pPr>
        <w:ind w:left="1267" w:firstLine="0"/>
      </w:pPr>
      <w:rPr>
        <w:rFonts w:ascii="Arial" w:hAnsi="Arial" w:hint="default"/>
        <w:b w:val="0"/>
        <w:i w:val="0"/>
        <w:sz w:val="22"/>
        <w:u w:val="none"/>
      </w:rPr>
    </w:lvl>
    <w:lvl w:ilvl="8">
      <w:start w:val="1"/>
      <w:numFmt w:val="bullet"/>
      <w:lvlRestart w:val="0"/>
      <w:pStyle w:val="TableBullet5"/>
      <w:lvlText w:val=""/>
      <w:lvlJc w:val="left"/>
      <w:pPr>
        <w:tabs>
          <w:tab w:val="num" w:pos="360"/>
        </w:tabs>
        <w:ind w:left="360" w:hanging="274"/>
      </w:pPr>
      <w:rPr>
        <w:rFonts w:ascii="Symbol" w:hAnsi="Symbol" w:hint="default"/>
        <w:b w:val="0"/>
        <w:i w:val="0"/>
        <w:sz w:val="22"/>
      </w:rPr>
    </w:lvl>
  </w:abstractNum>
  <w:abstractNum w:abstractNumId="18" w15:restartNumberingAfterBreak="0">
    <w:nsid w:val="58045CDC"/>
    <w:multiLevelType w:val="multilevel"/>
    <w:tmpl w:val="DEE80B4E"/>
    <w:styleLink w:val="PhasesTasksSteps"/>
    <w:lvl w:ilvl="0">
      <w:start w:val="1"/>
      <w:numFmt w:val="upperRoman"/>
      <w:pStyle w:val="Phase"/>
      <w:lvlText w:val="Phase %1."/>
      <w:lvlJc w:val="left"/>
      <w:pPr>
        <w:tabs>
          <w:tab w:val="num" w:pos="1440"/>
        </w:tabs>
        <w:ind w:left="1440" w:hanging="1440"/>
      </w:pPr>
      <w:rPr>
        <w:rFonts w:ascii="Arial" w:hAnsi="Arial" w:hint="default"/>
        <w:b/>
        <w:i w:val="0"/>
        <w:sz w:val="24"/>
      </w:rPr>
    </w:lvl>
    <w:lvl w:ilvl="1">
      <w:start w:val="1"/>
      <w:numFmt w:val="decimal"/>
      <w:pStyle w:val="Task"/>
      <w:lvlText w:val="Task %2."/>
      <w:lvlJc w:val="left"/>
      <w:pPr>
        <w:tabs>
          <w:tab w:val="num" w:pos="1080"/>
        </w:tabs>
        <w:ind w:left="1080" w:hanging="1080"/>
      </w:pPr>
      <w:rPr>
        <w:rFonts w:ascii="Arial" w:hAnsi="Arial" w:hint="default"/>
        <w:b/>
        <w:i/>
        <w:sz w:val="24"/>
      </w:rPr>
    </w:lvl>
    <w:lvl w:ilvl="2">
      <w:start w:val="1"/>
      <w:numFmt w:val="decimal"/>
      <w:pStyle w:val="Step"/>
      <w:lvlText w:val="Step %3."/>
      <w:lvlJc w:val="left"/>
      <w:pPr>
        <w:tabs>
          <w:tab w:val="num" w:pos="1080"/>
        </w:tabs>
        <w:ind w:left="1080" w:hanging="1080"/>
      </w:pPr>
      <w:rPr>
        <w:rFonts w:ascii="Arial" w:hAnsi="Arial" w:hint="default"/>
        <w:b w:val="0"/>
        <w:i w:val="0"/>
        <w:sz w:val="24"/>
      </w:rPr>
    </w:lvl>
    <w:lvl w:ilvl="3">
      <w:start w:val="1"/>
      <w:numFmt w:val="none"/>
      <w:lvlRestart w:val="0"/>
      <w:pStyle w:val="Deliverables"/>
      <w:suff w:val="nothing"/>
      <w:lvlText w:val=""/>
      <w:lvlJc w:val="left"/>
      <w:pPr>
        <w:ind w:left="0" w:firstLine="0"/>
      </w:pPr>
      <w:rPr>
        <w:rFonts w:ascii="Arial" w:hAnsi="Arial" w:hint="default"/>
        <w:b w:val="0"/>
        <w:i/>
        <w:sz w:val="24"/>
      </w:rPr>
    </w:lvl>
    <w:lvl w:ilvl="4">
      <w:start w:val="1"/>
      <w:numFmt w:val="decimal"/>
      <w:lvlRestart w:val="1"/>
      <w:pStyle w:val="Step2"/>
      <w:lvlText w:val="Step %5."/>
      <w:lvlJc w:val="left"/>
      <w:pPr>
        <w:tabs>
          <w:tab w:val="num" w:pos="1080"/>
        </w:tabs>
        <w:ind w:left="1080" w:hanging="1080"/>
      </w:pPr>
      <w:rPr>
        <w:rFonts w:ascii="Arial" w:hAnsi="Arial" w:hint="default"/>
        <w:b/>
        <w:i/>
        <w:sz w:val="24"/>
      </w:rPr>
    </w:lvl>
    <w:lvl w:ilvl="5">
      <w:start w:val="1"/>
      <w:numFmt w:val="decimal"/>
      <w:pStyle w:val="Task2"/>
      <w:lvlText w:val="Task %6."/>
      <w:lvlJc w:val="left"/>
      <w:pPr>
        <w:tabs>
          <w:tab w:val="num" w:pos="1080"/>
        </w:tabs>
        <w:ind w:left="1080" w:hanging="1080"/>
      </w:pPr>
      <w:rPr>
        <w:rFonts w:ascii="Arial" w:hAnsi="Arial" w:hint="default"/>
        <w:b w:val="0"/>
        <w:i w:val="0"/>
        <w:sz w:val="24"/>
      </w:rPr>
    </w:lvl>
    <w:lvl w:ilvl="6">
      <w:start w:val="1"/>
      <w:numFmt w:val="none"/>
      <w:lvlRestart w:val="0"/>
      <w:pStyle w:val="Deliverables2"/>
      <w:suff w:val="nothing"/>
      <w:lvlText w:val=""/>
      <w:lvlJc w:val="left"/>
      <w:pPr>
        <w:ind w:left="0" w:firstLine="0"/>
      </w:pPr>
      <w:rPr>
        <w:rFonts w:ascii="Arial" w:hAnsi="Arial" w:hint="default"/>
        <w:b w:val="0"/>
        <w:i/>
        <w:sz w:val="24"/>
        <w:u w:val="none"/>
      </w:rPr>
    </w:lvl>
    <w:lvl w:ilvl="7">
      <w:start w:val="1"/>
      <w:numFmt w:val="none"/>
      <w:lvlRestart w:val="0"/>
      <w:suff w:val="nothing"/>
      <w:lvlText w:val="%8"/>
      <w:lvlJc w:val="left"/>
      <w:pPr>
        <w:ind w:left="-32767" w:firstLine="32767"/>
      </w:pPr>
      <w:rPr>
        <w:rFonts w:ascii="Arial" w:hAnsi="Arial" w:hint="default"/>
        <w:b/>
        <w:i w:val="0"/>
        <w:sz w:val="22"/>
        <w:u w:val="none"/>
      </w:rPr>
    </w:lvl>
    <w:lvl w:ilvl="8">
      <w:start w:val="1"/>
      <w:numFmt w:val="none"/>
      <w:lvlRestart w:val="0"/>
      <w:suff w:val="nothing"/>
      <w:lvlText w:val=""/>
      <w:lvlJc w:val="left"/>
      <w:pPr>
        <w:ind w:left="0" w:firstLine="0"/>
      </w:pPr>
      <w:rPr>
        <w:rFonts w:ascii="Arial" w:hAnsi="Arial" w:hint="default"/>
        <w:b/>
        <w:i/>
        <w:sz w:val="24"/>
        <w:u w:val="none"/>
      </w:rPr>
    </w:lvl>
  </w:abstractNum>
  <w:abstractNum w:abstractNumId="19" w15:restartNumberingAfterBreak="0">
    <w:nsid w:val="5ACC1B5E"/>
    <w:multiLevelType w:val="hybridMultilevel"/>
    <w:tmpl w:val="7D6C215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5E110512"/>
    <w:multiLevelType w:val="multilevel"/>
    <w:tmpl w:val="1EF04336"/>
    <w:lvl w:ilvl="0">
      <w:start w:val="1"/>
      <w:numFmt w:val="decimal"/>
      <w:pStyle w:val="SectionDivider-Numbered"/>
      <w:lvlText w:val="%1.0"/>
      <w:lvlJc w:val="left"/>
      <w:pPr>
        <w:tabs>
          <w:tab w:val="num" w:pos="2150"/>
        </w:tabs>
        <w:ind w:left="2150" w:hanging="720"/>
      </w:pPr>
      <w:rPr>
        <w:rFonts w:ascii="Arial" w:hAnsi="Arial" w:hint="default"/>
        <w:b/>
        <w:i w:val="0"/>
        <w:sz w:val="32"/>
      </w:rPr>
    </w:lvl>
    <w:lvl w:ilvl="1">
      <w:start w:val="1"/>
      <w:numFmt w:val="decimal"/>
      <w:lvlText w:val="%1.%2"/>
      <w:lvlJc w:val="left"/>
      <w:pPr>
        <w:tabs>
          <w:tab w:val="num" w:pos="2150"/>
        </w:tabs>
        <w:ind w:left="2150" w:hanging="720"/>
      </w:pPr>
      <w:rPr>
        <w:rFonts w:ascii="Arial" w:hAnsi="Arial" w:hint="default"/>
        <w:b/>
        <w:i w:val="0"/>
        <w:spacing w:val="10"/>
        <w:sz w:val="28"/>
      </w:rPr>
    </w:lvl>
    <w:lvl w:ilvl="2">
      <w:start w:val="1"/>
      <w:numFmt w:val="decimal"/>
      <w:lvlText w:val="%1.%2.%3"/>
      <w:lvlJc w:val="left"/>
      <w:pPr>
        <w:tabs>
          <w:tab w:val="num" w:pos="2337"/>
        </w:tabs>
        <w:ind w:left="2337" w:hanging="907"/>
      </w:pPr>
      <w:rPr>
        <w:rFonts w:ascii="Arial" w:hAnsi="Arial" w:hint="default"/>
        <w:b w:val="0"/>
        <w:i w:val="0"/>
        <w:sz w:val="22"/>
      </w:rPr>
    </w:lvl>
    <w:lvl w:ilvl="3">
      <w:start w:val="1"/>
      <w:numFmt w:val="decimal"/>
      <w:lvlText w:val="%1.%2.%3.%4"/>
      <w:lvlJc w:val="left"/>
      <w:pPr>
        <w:tabs>
          <w:tab w:val="num" w:pos="2424"/>
        </w:tabs>
        <w:ind w:left="2424" w:hanging="994"/>
      </w:pPr>
      <w:rPr>
        <w:rFonts w:ascii="Arial" w:hAnsi="Arial" w:hint="default"/>
        <w:b/>
        <w:i/>
        <w:sz w:val="24"/>
      </w:rPr>
    </w:lvl>
    <w:lvl w:ilvl="4">
      <w:start w:val="1"/>
      <w:numFmt w:val="decimal"/>
      <w:lvlText w:val="%1.%2.%3.%4.%5"/>
      <w:lvlJc w:val="left"/>
      <w:pPr>
        <w:tabs>
          <w:tab w:val="num" w:pos="2596"/>
        </w:tabs>
        <w:ind w:left="2596" w:hanging="1166"/>
      </w:pPr>
      <w:rPr>
        <w:rFonts w:ascii="Arial" w:hAnsi="Arial" w:hint="default"/>
        <w:b/>
        <w:i/>
        <w:sz w:val="24"/>
        <w:u w:val="single"/>
      </w:rPr>
    </w:lvl>
    <w:lvl w:ilvl="5">
      <w:start w:val="1"/>
      <w:numFmt w:val="decimal"/>
      <w:lvlText w:val="%1.%2.%3.%4.%5.%6"/>
      <w:lvlJc w:val="left"/>
      <w:pPr>
        <w:tabs>
          <w:tab w:val="num" w:pos="2870"/>
        </w:tabs>
        <w:ind w:left="2870" w:hanging="1440"/>
      </w:pPr>
      <w:rPr>
        <w:rFonts w:ascii="Arial" w:hAnsi="Arial" w:hint="default"/>
        <w:b w:val="0"/>
        <w:i w:val="0"/>
        <w:sz w:val="24"/>
      </w:rPr>
    </w:lvl>
    <w:lvl w:ilvl="6">
      <w:start w:val="1"/>
      <w:numFmt w:val="decimal"/>
      <w:lvlText w:val="%1.%2.%3.%4.%5.%6.%7"/>
      <w:lvlJc w:val="left"/>
      <w:pPr>
        <w:tabs>
          <w:tab w:val="num" w:pos="3057"/>
        </w:tabs>
        <w:ind w:left="3057" w:hanging="1627"/>
      </w:pPr>
      <w:rPr>
        <w:rFonts w:ascii="Arial" w:hAnsi="Arial" w:hint="default"/>
        <w:b w:val="0"/>
        <w:i/>
        <w:sz w:val="24"/>
        <w:u w:val="none"/>
      </w:rPr>
    </w:lvl>
    <w:lvl w:ilvl="7">
      <w:start w:val="1"/>
      <w:numFmt w:val="decimal"/>
      <w:lvlText w:val="%1.%2.%3.%4.%5.%6.%7.%8"/>
      <w:lvlJc w:val="left"/>
      <w:pPr>
        <w:tabs>
          <w:tab w:val="num" w:pos="3144"/>
        </w:tabs>
        <w:ind w:left="3144" w:hanging="1714"/>
      </w:pPr>
      <w:rPr>
        <w:rFonts w:ascii="Arial" w:hAnsi="Arial" w:hint="default"/>
        <w:b w:val="0"/>
        <w:i/>
        <w:sz w:val="24"/>
        <w:u w:val="single"/>
      </w:rPr>
    </w:lvl>
    <w:lvl w:ilvl="8">
      <w:start w:val="1"/>
      <w:numFmt w:val="decimal"/>
      <w:lvlText w:val="%1.%2.%3.%4.%5.%6.%7.%8.%9"/>
      <w:lvlJc w:val="left"/>
      <w:pPr>
        <w:tabs>
          <w:tab w:val="num" w:pos="3316"/>
        </w:tabs>
        <w:ind w:left="3316" w:hanging="1886"/>
      </w:pPr>
      <w:rPr>
        <w:rFonts w:ascii="Arial" w:hAnsi="Arial" w:hint="default"/>
        <w:b/>
        <w:i w:val="0"/>
        <w:sz w:val="22"/>
        <w:u w:val="none"/>
      </w:rPr>
    </w:lvl>
  </w:abstractNum>
  <w:abstractNum w:abstractNumId="21" w15:restartNumberingAfterBreak="0">
    <w:nsid w:val="6FEF6539"/>
    <w:multiLevelType w:val="multilevel"/>
    <w:tmpl w:val="13449684"/>
    <w:lvl w:ilvl="0">
      <w:start w:val="1"/>
      <w:numFmt w:val="decimal"/>
      <w:lvlText w:val="%1.0"/>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72C003EA"/>
    <w:multiLevelType w:val="multilevel"/>
    <w:tmpl w:val="E6B68BA8"/>
    <w:styleLink w:val="Bullets"/>
    <w:lvl w:ilvl="0">
      <w:start w:val="1"/>
      <w:numFmt w:val="bullet"/>
      <w:pStyle w:val="bullet1"/>
      <w:lvlText w:val=""/>
      <w:lvlJc w:val="left"/>
      <w:pPr>
        <w:tabs>
          <w:tab w:val="num" w:pos="720"/>
        </w:tabs>
        <w:ind w:left="720" w:hanging="360"/>
      </w:pPr>
      <w:rPr>
        <w:rFonts w:ascii="Wingdings" w:hAnsi="Wingdings" w:hint="default"/>
        <w:b w:val="0"/>
        <w:bCs w:val="0"/>
        <w:i w:val="0"/>
        <w:iCs w:val="0"/>
        <w:sz w:val="22"/>
        <w:szCs w:val="20"/>
      </w:rPr>
    </w:lvl>
    <w:lvl w:ilvl="1">
      <w:start w:val="1"/>
      <w:numFmt w:val="none"/>
      <w:lvlRestart w:val="0"/>
      <w:pStyle w:val="bulletindent1"/>
      <w:suff w:val="nothing"/>
      <w:lvlText w:val=""/>
      <w:lvlJc w:val="left"/>
      <w:pPr>
        <w:ind w:left="720" w:firstLine="0"/>
      </w:pPr>
      <w:rPr>
        <w:rFonts w:hint="default"/>
        <w:b w:val="0"/>
        <w:bCs w:val="0"/>
        <w:i w:val="0"/>
        <w:iCs w:val="0"/>
        <w:sz w:val="18"/>
        <w:szCs w:val="20"/>
      </w:rPr>
    </w:lvl>
    <w:lvl w:ilvl="2">
      <w:start w:val="1"/>
      <w:numFmt w:val="bullet"/>
      <w:lvlRestart w:val="0"/>
      <w:pStyle w:val="bullet2"/>
      <w:lvlText w:val=""/>
      <w:lvlJc w:val="left"/>
      <w:pPr>
        <w:tabs>
          <w:tab w:val="num" w:pos="1080"/>
        </w:tabs>
        <w:ind w:left="1080" w:hanging="360"/>
      </w:pPr>
      <w:rPr>
        <w:rFonts w:ascii="Wingdings" w:hAnsi="Wingdings" w:hint="default"/>
      </w:rPr>
    </w:lvl>
    <w:lvl w:ilvl="3">
      <w:start w:val="1"/>
      <w:numFmt w:val="none"/>
      <w:lvlRestart w:val="0"/>
      <w:pStyle w:val="bulletindent2"/>
      <w:suff w:val="nothing"/>
      <w:lvlText w:val=""/>
      <w:lvlJc w:val="left"/>
      <w:pPr>
        <w:ind w:left="1080" w:firstLine="0"/>
      </w:pPr>
      <w:rPr>
        <w:rFonts w:hint="default"/>
      </w:rPr>
    </w:lvl>
    <w:lvl w:ilvl="4">
      <w:start w:val="1"/>
      <w:numFmt w:val="bullet"/>
      <w:lvlRestart w:val="0"/>
      <w:pStyle w:val="bullet3"/>
      <w:lvlText w:val="─"/>
      <w:lvlJc w:val="left"/>
      <w:pPr>
        <w:tabs>
          <w:tab w:val="num" w:pos="1440"/>
        </w:tabs>
        <w:ind w:left="1440" w:hanging="360"/>
      </w:pPr>
      <w:rPr>
        <w:rFonts w:ascii="Times New Roman" w:hAnsi="Times New Roman" w:hint="default"/>
        <w:sz w:val="24"/>
      </w:rPr>
    </w:lvl>
    <w:lvl w:ilvl="5">
      <w:start w:val="1"/>
      <w:numFmt w:val="none"/>
      <w:lvlRestart w:val="0"/>
      <w:pStyle w:val="bulletindent3"/>
      <w:suff w:val="nothing"/>
      <w:lvlText w:val=""/>
      <w:lvlJc w:val="left"/>
      <w:pPr>
        <w:ind w:left="1440" w:firstLine="0"/>
      </w:pPr>
      <w:rPr>
        <w:rFonts w:hint="default"/>
      </w:rPr>
    </w:lvl>
    <w:lvl w:ilvl="6">
      <w:start w:val="1"/>
      <w:numFmt w:val="bullet"/>
      <w:lvlRestart w:val="0"/>
      <w:pStyle w:val="bullet4"/>
      <w:lvlText w:val="»"/>
      <w:lvlJc w:val="left"/>
      <w:pPr>
        <w:tabs>
          <w:tab w:val="num" w:pos="1800"/>
        </w:tabs>
        <w:ind w:left="1800" w:hanging="360"/>
      </w:pPr>
      <w:rPr>
        <w:rFonts w:ascii="Times New Roman" w:hAnsi="Times New Roman" w:hint="default"/>
        <w:sz w:val="28"/>
      </w:rPr>
    </w:lvl>
    <w:lvl w:ilvl="7">
      <w:start w:val="1"/>
      <w:numFmt w:val="none"/>
      <w:lvlRestart w:val="0"/>
      <w:pStyle w:val="bulletindent4"/>
      <w:suff w:val="nothing"/>
      <w:lvlText w:val=""/>
      <w:lvlJc w:val="left"/>
      <w:pPr>
        <w:ind w:left="1800" w:firstLine="0"/>
      </w:pPr>
      <w:rPr>
        <w:rFonts w:hint="default"/>
        <w:sz w:val="28"/>
      </w:rPr>
    </w:lvl>
    <w:lvl w:ilvl="8">
      <w:start w:val="1"/>
      <w:numFmt w:val="bullet"/>
      <w:lvlRestart w:val="0"/>
      <w:pStyle w:val="bullet5"/>
      <w:lvlText w:val=""/>
      <w:lvlJc w:val="left"/>
      <w:pPr>
        <w:tabs>
          <w:tab w:val="num" w:pos="720"/>
        </w:tabs>
        <w:ind w:left="720" w:hanging="360"/>
      </w:pPr>
      <w:rPr>
        <w:rFonts w:ascii="Symbol" w:hAnsi="Symbol" w:hint="default"/>
        <w:sz w:val="28"/>
      </w:rPr>
    </w:lvl>
  </w:abstractNum>
  <w:abstractNum w:abstractNumId="23" w15:restartNumberingAfterBreak="0">
    <w:nsid w:val="75574F82"/>
    <w:multiLevelType w:val="multilevel"/>
    <w:tmpl w:val="8DFEB848"/>
    <w:lvl w:ilvl="0">
      <w:start w:val="1"/>
      <w:numFmt w:val="decimal"/>
      <w:pStyle w:val="Num-Heading1"/>
      <w:lvlText w:val="%1.0"/>
      <w:lvlJc w:val="left"/>
      <w:pPr>
        <w:tabs>
          <w:tab w:val="num" w:pos="720"/>
        </w:tabs>
        <w:ind w:left="720" w:hanging="720"/>
      </w:pPr>
      <w:rPr>
        <w:rFonts w:ascii="Arial" w:hAnsi="Arial" w:hint="default"/>
        <w:b/>
        <w:i w:val="0"/>
        <w:sz w:val="32"/>
      </w:rPr>
    </w:lvl>
    <w:lvl w:ilvl="1">
      <w:start w:val="1"/>
      <w:numFmt w:val="decimal"/>
      <w:pStyle w:val="Num-Heading2"/>
      <w:lvlText w:val="%1.%2"/>
      <w:lvlJc w:val="left"/>
      <w:pPr>
        <w:tabs>
          <w:tab w:val="num" w:pos="720"/>
        </w:tabs>
        <w:ind w:left="720" w:hanging="720"/>
      </w:pPr>
      <w:rPr>
        <w:rFonts w:ascii="Arial" w:hAnsi="Arial" w:hint="default"/>
        <w:b/>
        <w:i w:val="0"/>
        <w:spacing w:val="10"/>
        <w:sz w:val="28"/>
      </w:rPr>
    </w:lvl>
    <w:lvl w:ilvl="2">
      <w:start w:val="1"/>
      <w:numFmt w:val="decimal"/>
      <w:pStyle w:val="Num-Heading3"/>
      <w:lvlText w:val="%1.%2.%3"/>
      <w:lvlJc w:val="left"/>
      <w:pPr>
        <w:tabs>
          <w:tab w:val="num" w:pos="907"/>
        </w:tabs>
        <w:ind w:left="907" w:hanging="907"/>
      </w:pPr>
      <w:rPr>
        <w:rFonts w:ascii="Arial" w:hAnsi="Arial" w:hint="default"/>
        <w:b/>
        <w:i w:val="0"/>
        <w:sz w:val="24"/>
      </w:rPr>
    </w:lvl>
    <w:lvl w:ilvl="3">
      <w:start w:val="1"/>
      <w:numFmt w:val="decimal"/>
      <w:pStyle w:val="Num-Heading4"/>
      <w:lvlText w:val="%1.%2.%3.%4"/>
      <w:lvlJc w:val="left"/>
      <w:pPr>
        <w:tabs>
          <w:tab w:val="num" w:pos="994"/>
        </w:tabs>
        <w:ind w:left="994" w:hanging="994"/>
      </w:pPr>
      <w:rPr>
        <w:rFonts w:ascii="Arial" w:hAnsi="Arial" w:hint="default"/>
        <w:b/>
        <w:i/>
        <w:sz w:val="24"/>
      </w:rPr>
    </w:lvl>
    <w:lvl w:ilvl="4">
      <w:start w:val="1"/>
      <w:numFmt w:val="decimal"/>
      <w:pStyle w:val="Num-Heading5"/>
      <w:lvlText w:val="%1.%2.%3.%4.%5"/>
      <w:lvlJc w:val="left"/>
      <w:pPr>
        <w:tabs>
          <w:tab w:val="num" w:pos="1166"/>
        </w:tabs>
        <w:ind w:left="1166" w:hanging="1166"/>
      </w:pPr>
      <w:rPr>
        <w:rFonts w:ascii="Arial" w:hAnsi="Arial" w:hint="default"/>
        <w:b/>
        <w:i/>
        <w:sz w:val="24"/>
        <w:u w:val="single"/>
      </w:rPr>
    </w:lvl>
    <w:lvl w:ilvl="5">
      <w:start w:val="1"/>
      <w:numFmt w:val="decimal"/>
      <w:pStyle w:val="Num-Heading6"/>
      <w:lvlText w:val="%1.%2.%3.%4.%5.%6"/>
      <w:lvlJc w:val="left"/>
      <w:pPr>
        <w:tabs>
          <w:tab w:val="num" w:pos="1440"/>
        </w:tabs>
        <w:ind w:left="1440" w:hanging="1440"/>
      </w:pPr>
      <w:rPr>
        <w:rFonts w:ascii="Arial" w:hAnsi="Arial" w:hint="default"/>
        <w:b w:val="0"/>
        <w:i w:val="0"/>
        <w:sz w:val="24"/>
      </w:rPr>
    </w:lvl>
    <w:lvl w:ilvl="6">
      <w:start w:val="1"/>
      <w:numFmt w:val="decimal"/>
      <w:pStyle w:val="Num-Heading7"/>
      <w:lvlText w:val="%1.%2.%3.%4.%5.%6.%7"/>
      <w:lvlJc w:val="left"/>
      <w:pPr>
        <w:tabs>
          <w:tab w:val="num" w:pos="1627"/>
        </w:tabs>
        <w:ind w:left="1627" w:hanging="1627"/>
      </w:pPr>
      <w:rPr>
        <w:rFonts w:ascii="Arial" w:hAnsi="Arial" w:hint="default"/>
        <w:b w:val="0"/>
        <w:i/>
        <w:sz w:val="24"/>
        <w:u w:val="none"/>
      </w:rPr>
    </w:lvl>
    <w:lvl w:ilvl="7">
      <w:start w:val="1"/>
      <w:numFmt w:val="decimal"/>
      <w:pStyle w:val="Num-Heading8"/>
      <w:lvlText w:val="%1.%2.%3.%4.%5.%6.%7.%8"/>
      <w:lvlJc w:val="left"/>
      <w:pPr>
        <w:tabs>
          <w:tab w:val="num" w:pos="1714"/>
        </w:tabs>
        <w:ind w:left="1714" w:hanging="1714"/>
      </w:pPr>
      <w:rPr>
        <w:rFonts w:ascii="Arial" w:hAnsi="Arial" w:hint="default"/>
        <w:b w:val="0"/>
        <w:i/>
        <w:sz w:val="24"/>
        <w:u w:val="single"/>
      </w:rPr>
    </w:lvl>
    <w:lvl w:ilvl="8">
      <w:start w:val="1"/>
      <w:numFmt w:val="decimal"/>
      <w:pStyle w:val="Num-Heading9"/>
      <w:lvlText w:val="%1.%2.%3.%4.%5.%6.%7.%8.%9"/>
      <w:lvlJc w:val="left"/>
      <w:pPr>
        <w:tabs>
          <w:tab w:val="num" w:pos="1886"/>
        </w:tabs>
        <w:ind w:left="1886" w:hanging="1886"/>
      </w:pPr>
      <w:rPr>
        <w:rFonts w:ascii="Arial" w:hAnsi="Arial" w:hint="default"/>
        <w:b/>
        <w:i w:val="0"/>
        <w:sz w:val="22"/>
        <w:u w:val="none"/>
      </w:rPr>
    </w:lvl>
  </w:abstractNum>
  <w:abstractNum w:abstractNumId="24" w15:restartNumberingAfterBreak="0">
    <w:nsid w:val="769928E0"/>
    <w:multiLevelType w:val="hybridMultilevel"/>
    <w:tmpl w:val="4A7E34F6"/>
    <w:lvl w:ilvl="0" w:tplc="0409000F">
      <w:start w:val="1"/>
      <w:numFmt w:val="bullet"/>
      <w:pStyle w:val="ListBullet"/>
      <w:lvlText w:val=""/>
      <w:lvlJc w:val="left"/>
      <w:pPr>
        <w:tabs>
          <w:tab w:val="num" w:pos="720"/>
        </w:tabs>
        <w:ind w:left="720" w:hanging="360"/>
      </w:pPr>
      <w:rPr>
        <w:rFonts w:ascii="Wingdings" w:hAnsi="Wingdings" w:hint="default"/>
      </w:rPr>
    </w:lvl>
    <w:lvl w:ilvl="1" w:tplc="72FCA32C" w:tentative="1">
      <w:start w:val="1"/>
      <w:numFmt w:val="bullet"/>
      <w:lvlText w:val="o"/>
      <w:lvlJc w:val="left"/>
      <w:pPr>
        <w:tabs>
          <w:tab w:val="num" w:pos="1440"/>
        </w:tabs>
        <w:ind w:left="1440" w:hanging="360"/>
      </w:pPr>
      <w:rPr>
        <w:rFonts w:ascii="Courier New" w:hAnsi="Courier New" w:hint="default"/>
      </w:rPr>
    </w:lvl>
    <w:lvl w:ilvl="2" w:tplc="46BAC272" w:tentative="1">
      <w:start w:val="1"/>
      <w:numFmt w:val="bullet"/>
      <w:lvlText w:val=""/>
      <w:lvlJc w:val="left"/>
      <w:pPr>
        <w:tabs>
          <w:tab w:val="num" w:pos="2160"/>
        </w:tabs>
        <w:ind w:left="2160" w:hanging="360"/>
      </w:pPr>
      <w:rPr>
        <w:rFonts w:ascii="Wingdings" w:hAnsi="Wingdings" w:hint="default"/>
      </w:rPr>
    </w:lvl>
    <w:lvl w:ilvl="3" w:tplc="000E6FAE" w:tentative="1">
      <w:start w:val="1"/>
      <w:numFmt w:val="bullet"/>
      <w:lvlText w:val=""/>
      <w:lvlJc w:val="left"/>
      <w:pPr>
        <w:tabs>
          <w:tab w:val="num" w:pos="2880"/>
        </w:tabs>
        <w:ind w:left="2880" w:hanging="360"/>
      </w:pPr>
      <w:rPr>
        <w:rFonts w:ascii="Symbol" w:hAnsi="Symbol" w:hint="default"/>
      </w:rPr>
    </w:lvl>
    <w:lvl w:ilvl="4" w:tplc="F288F53E" w:tentative="1">
      <w:start w:val="1"/>
      <w:numFmt w:val="bullet"/>
      <w:lvlText w:val="o"/>
      <w:lvlJc w:val="left"/>
      <w:pPr>
        <w:tabs>
          <w:tab w:val="num" w:pos="3600"/>
        </w:tabs>
        <w:ind w:left="3600" w:hanging="360"/>
      </w:pPr>
      <w:rPr>
        <w:rFonts w:ascii="Courier New" w:hAnsi="Courier New" w:hint="default"/>
      </w:rPr>
    </w:lvl>
    <w:lvl w:ilvl="5" w:tplc="0FCC764C" w:tentative="1">
      <w:start w:val="1"/>
      <w:numFmt w:val="bullet"/>
      <w:lvlText w:val=""/>
      <w:lvlJc w:val="left"/>
      <w:pPr>
        <w:tabs>
          <w:tab w:val="num" w:pos="4320"/>
        </w:tabs>
        <w:ind w:left="4320" w:hanging="360"/>
      </w:pPr>
      <w:rPr>
        <w:rFonts w:ascii="Wingdings" w:hAnsi="Wingdings" w:hint="default"/>
      </w:rPr>
    </w:lvl>
    <w:lvl w:ilvl="6" w:tplc="E0E44A92" w:tentative="1">
      <w:start w:val="1"/>
      <w:numFmt w:val="bullet"/>
      <w:lvlText w:val=""/>
      <w:lvlJc w:val="left"/>
      <w:pPr>
        <w:tabs>
          <w:tab w:val="num" w:pos="5040"/>
        </w:tabs>
        <w:ind w:left="5040" w:hanging="360"/>
      </w:pPr>
      <w:rPr>
        <w:rFonts w:ascii="Symbol" w:hAnsi="Symbol" w:hint="default"/>
      </w:rPr>
    </w:lvl>
    <w:lvl w:ilvl="7" w:tplc="116E03FC" w:tentative="1">
      <w:start w:val="1"/>
      <w:numFmt w:val="bullet"/>
      <w:lvlText w:val="o"/>
      <w:lvlJc w:val="left"/>
      <w:pPr>
        <w:tabs>
          <w:tab w:val="num" w:pos="5760"/>
        </w:tabs>
        <w:ind w:left="5760" w:hanging="360"/>
      </w:pPr>
      <w:rPr>
        <w:rFonts w:ascii="Courier New" w:hAnsi="Courier New" w:hint="default"/>
      </w:rPr>
    </w:lvl>
    <w:lvl w:ilvl="8" w:tplc="1D244318"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2"/>
  </w:num>
  <w:num w:numId="3">
    <w:abstractNumId w:val="9"/>
  </w:num>
  <w:num w:numId="4">
    <w:abstractNumId w:val="15"/>
  </w:num>
  <w:num w:numId="5">
    <w:abstractNumId w:val="1"/>
  </w:num>
  <w:num w:numId="6">
    <w:abstractNumId w:val="17"/>
  </w:num>
  <w:num w:numId="7">
    <w:abstractNumId w:val="6"/>
  </w:num>
  <w:num w:numId="8">
    <w:abstractNumId w:val="14"/>
  </w:num>
  <w:num w:numId="9">
    <w:abstractNumId w:val="10"/>
  </w:num>
  <w:num w:numId="10">
    <w:abstractNumId w:val="18"/>
  </w:num>
  <w:num w:numId="11">
    <w:abstractNumId w:val="18"/>
  </w:num>
  <w:num w:numId="12">
    <w:abstractNumId w:val="13"/>
    <w:lvlOverride w:ilvl="0">
      <w:lvl w:ilvl="0">
        <w:start w:val="1"/>
        <w:numFmt w:val="bullet"/>
        <w:pStyle w:val="bullet6"/>
        <w:lvlText w:val=""/>
        <w:lvlJc w:val="left"/>
        <w:pPr>
          <w:tabs>
            <w:tab w:val="num" w:pos="720"/>
          </w:tabs>
          <w:ind w:left="720" w:hanging="360"/>
        </w:pPr>
        <w:rPr>
          <w:rFonts w:ascii="Wingdings" w:hAnsi="Wingdings" w:hint="default"/>
          <w:b w:val="0"/>
          <w:i w:val="0"/>
          <w:sz w:val="22"/>
        </w:rPr>
      </w:lvl>
    </w:lvlOverride>
    <w:lvlOverride w:ilvl="1">
      <w:lvl w:ilvl="1">
        <w:start w:val="1"/>
        <w:numFmt w:val="bullet"/>
        <w:lvlRestart w:val="0"/>
        <w:pStyle w:val="bullet7"/>
        <w:lvlText w:val=""/>
        <w:lvlJc w:val="left"/>
        <w:pPr>
          <w:tabs>
            <w:tab w:val="num" w:pos="1080"/>
          </w:tabs>
          <w:ind w:left="1080" w:hanging="360"/>
        </w:pPr>
        <w:rPr>
          <w:rFonts w:ascii="Wingdings" w:hAnsi="Wingdings" w:hint="default"/>
          <w:b w:val="0"/>
          <w:i w:val="0"/>
          <w:spacing w:val="10"/>
          <w:sz w:val="22"/>
        </w:rPr>
      </w:lvl>
    </w:lvlOverride>
    <w:lvlOverride w:ilvl="2">
      <w:lvl w:ilvl="2">
        <w:start w:val="1"/>
        <w:numFmt w:val="bullet"/>
        <w:lvlRestart w:val="0"/>
        <w:pStyle w:val="bullet8"/>
        <w:lvlText w:val=""/>
        <w:lvlJc w:val="left"/>
        <w:pPr>
          <w:tabs>
            <w:tab w:val="num" w:pos="720"/>
          </w:tabs>
          <w:ind w:left="720" w:hanging="360"/>
        </w:pPr>
        <w:rPr>
          <w:rFonts w:ascii="Wingdings" w:hAnsi="Wingdings" w:hint="default"/>
          <w:b w:val="0"/>
          <w:i w:val="0"/>
          <w:sz w:val="22"/>
        </w:rPr>
      </w:lvl>
    </w:lvlOverride>
    <w:lvlOverride w:ilvl="3">
      <w:lvl w:ilvl="3">
        <w:start w:val="1"/>
        <w:numFmt w:val="bullet"/>
        <w:lvlRestart w:val="0"/>
        <w:pStyle w:val="bullet9"/>
        <w:lvlText w:val=""/>
        <w:lvlJc w:val="left"/>
        <w:pPr>
          <w:tabs>
            <w:tab w:val="num" w:pos="1080"/>
          </w:tabs>
          <w:ind w:left="1080" w:hanging="360"/>
        </w:pPr>
        <w:rPr>
          <w:rFonts w:ascii="Wingdings" w:hAnsi="Wingdings" w:hint="default"/>
          <w:b w:val="0"/>
          <w:bCs w:val="0"/>
          <w:i w:val="0"/>
          <w:iCs w:val="0"/>
          <w:sz w:val="22"/>
        </w:rPr>
      </w:lvl>
    </w:lvlOverride>
    <w:lvlOverride w:ilvl="4">
      <w:lvl w:ilvl="4">
        <w:start w:val="1"/>
        <w:numFmt w:val="bullet"/>
        <w:lvlRestart w:val="0"/>
        <w:pStyle w:val="bullet10"/>
        <w:lvlText w:val=""/>
        <w:lvlJc w:val="left"/>
        <w:pPr>
          <w:tabs>
            <w:tab w:val="num" w:pos="720"/>
          </w:tabs>
          <w:ind w:left="720" w:hanging="360"/>
        </w:pPr>
        <w:rPr>
          <w:rFonts w:ascii="Wingdings" w:hAnsi="Wingdings" w:hint="default"/>
          <w:b w:val="0"/>
          <w:i w:val="0"/>
          <w:sz w:val="36"/>
          <w:u w:val="none"/>
        </w:rPr>
      </w:lvl>
    </w:lvlOverride>
    <w:lvlOverride w:ilvl="5">
      <w:lvl w:ilvl="5">
        <w:start w:val="1"/>
        <w:numFmt w:val="bullet"/>
        <w:lvlRestart w:val="0"/>
        <w:pStyle w:val="bullet11"/>
        <w:lvlText w:val=""/>
        <w:lvlJc w:val="left"/>
        <w:pPr>
          <w:tabs>
            <w:tab w:val="num" w:pos="1080"/>
          </w:tabs>
          <w:ind w:left="1080" w:hanging="360"/>
        </w:pPr>
        <w:rPr>
          <w:rFonts w:ascii="Wingdings" w:hAnsi="Wingdings" w:hint="default"/>
          <w:b w:val="0"/>
          <w:i w:val="0"/>
          <w:sz w:val="36"/>
        </w:rPr>
      </w:lvl>
    </w:lvlOverride>
    <w:lvlOverride w:ilvl="6">
      <w:lvl w:ilvl="6">
        <w:start w:val="1"/>
        <w:numFmt w:val="bullet"/>
        <w:lvlRestart w:val="0"/>
        <w:pStyle w:val="bullet12"/>
        <w:lvlText w:val=""/>
        <w:lvlJc w:val="left"/>
        <w:pPr>
          <w:tabs>
            <w:tab w:val="num" w:pos="720"/>
          </w:tabs>
          <w:ind w:left="720" w:hanging="360"/>
        </w:pPr>
        <w:rPr>
          <w:rFonts w:ascii="Wingdings" w:hAnsi="Wingdings" w:hint="default"/>
          <w:b w:val="0"/>
          <w:i w:val="0"/>
          <w:sz w:val="36"/>
        </w:rPr>
      </w:lvl>
    </w:lvlOverride>
    <w:lvlOverride w:ilvl="7">
      <w:lvl w:ilvl="7">
        <w:start w:val="1"/>
        <w:numFmt w:val="bullet"/>
        <w:lvlRestart w:val="0"/>
        <w:pStyle w:val="bullet13"/>
        <w:lvlText w:val=""/>
        <w:lvlJc w:val="left"/>
        <w:pPr>
          <w:tabs>
            <w:tab w:val="num" w:pos="1080"/>
          </w:tabs>
          <w:ind w:left="1080" w:hanging="360"/>
        </w:pPr>
        <w:rPr>
          <w:rFonts w:ascii="Wingdings" w:hAnsi="Wingdings" w:hint="default"/>
          <w:b w:val="0"/>
          <w:i w:val="0"/>
          <w:sz w:val="36"/>
          <w:u w:val="none"/>
        </w:rPr>
      </w:lvl>
    </w:lvlOverride>
    <w:lvlOverride w:ilvl="8">
      <w:lvl w:ilvl="8">
        <w:start w:val="1"/>
        <w:numFmt w:val="bullet"/>
        <w:lvlRestart w:val="0"/>
        <w:pStyle w:val="bullet14"/>
        <w:lvlText w:val=""/>
        <w:lvlJc w:val="left"/>
        <w:pPr>
          <w:tabs>
            <w:tab w:val="num" w:pos="1440"/>
          </w:tabs>
          <w:ind w:left="1440" w:hanging="360"/>
        </w:pPr>
        <w:rPr>
          <w:rFonts w:ascii="Symbol" w:hAnsi="Symbol" w:hint="default"/>
          <w:b w:val="0"/>
          <w:i w:val="0"/>
          <w:sz w:val="24"/>
        </w:rPr>
      </w:lvl>
    </w:lvlOverride>
  </w:num>
  <w:num w:numId="13">
    <w:abstractNumId w:val="22"/>
  </w:num>
  <w:num w:numId="14">
    <w:abstractNumId w:val="20"/>
  </w:num>
  <w:num w:numId="15">
    <w:abstractNumId w:val="13"/>
  </w:num>
  <w:num w:numId="16">
    <w:abstractNumId w:val="12"/>
  </w:num>
  <w:num w:numId="17">
    <w:abstractNumId w:val="23"/>
  </w:num>
  <w:num w:numId="18">
    <w:abstractNumId w:val="4"/>
  </w:num>
  <w:num w:numId="19">
    <w:abstractNumId w:val="8"/>
  </w:num>
  <w:num w:numId="20">
    <w:abstractNumId w:val="0"/>
    <w:lvlOverride w:ilvl="0">
      <w:lvl w:ilvl="0">
        <w:start w:val="1"/>
        <w:numFmt w:val="bullet"/>
        <w:lvlText w:val="–"/>
        <w:legacy w:legacy="1" w:legacySpace="0" w:legacyIndent="360"/>
        <w:lvlJc w:val="left"/>
        <w:pPr>
          <w:ind w:left="1080" w:hanging="360"/>
        </w:pPr>
        <w:rPr>
          <w:rFonts w:ascii="Times New Roman" w:hAnsi="Times New Roman" w:hint="default"/>
        </w:rPr>
      </w:lvl>
    </w:lvlOverride>
  </w:num>
  <w:num w:numId="21">
    <w:abstractNumId w:val="0"/>
    <w:lvlOverride w:ilvl="0">
      <w:lvl w:ilvl="0">
        <w:start w:val="1"/>
        <w:numFmt w:val="bullet"/>
        <w:lvlText w:val="•"/>
        <w:legacy w:legacy="1" w:legacySpace="0" w:legacyIndent="360"/>
        <w:lvlJc w:val="left"/>
        <w:pPr>
          <w:ind w:left="3420" w:hanging="360"/>
        </w:pPr>
        <w:rPr>
          <w:rFonts w:ascii="Palatino" w:hAnsi="Palatino" w:hint="default"/>
        </w:rPr>
      </w:lvl>
    </w:lvlOverride>
  </w:num>
  <w:num w:numId="22">
    <w:abstractNumId w:val="24"/>
  </w:num>
  <w:num w:numId="23">
    <w:abstractNumId w:val="2"/>
  </w:num>
  <w:num w:numId="24">
    <w:abstractNumId w:val="3"/>
  </w:num>
  <w:num w:numId="25">
    <w:abstractNumId w:val="17"/>
    <w:lvlOverride w:ilvl="0">
      <w:lvl w:ilvl="0">
        <w:start w:val="1"/>
        <w:numFmt w:val="bullet"/>
        <w:pStyle w:val="TableBullet1"/>
        <w:lvlText w:val=""/>
        <w:lvlJc w:val="left"/>
        <w:pPr>
          <w:tabs>
            <w:tab w:val="num" w:pos="360"/>
          </w:tabs>
          <w:ind w:left="360" w:hanging="274"/>
        </w:pPr>
        <w:rPr>
          <w:rFonts w:ascii="Wingdings" w:hAnsi="Wingdings" w:hint="default"/>
          <w:b w:val="0"/>
          <w:i w:val="0"/>
          <w:sz w:val="22"/>
        </w:rPr>
      </w:lvl>
    </w:lvlOverride>
  </w:num>
  <w:num w:numId="26">
    <w:abstractNumId w:val="5"/>
  </w:num>
  <w:num w:numId="27">
    <w:abstractNumId w:val="7"/>
  </w:num>
  <w:num w:numId="28">
    <w:abstractNumId w:val="21"/>
  </w:num>
  <w:num w:numId="29">
    <w:abstractNumId w:val="23"/>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1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7">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activeWritingStyle w:appName="MSWord" w:lang="en-US" w:vendorID="8" w:dllVersion="513"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rawingGridVerticalSpacing w:val="187"/>
  <w:displayHorizontalDrawingGridEvery w:val="0"/>
  <w:displayVerticalDrawingGridEvery w:val="0"/>
  <w:doNotShadeFormData/>
  <w:noPunctuationKerning/>
  <w:characterSpacingControl w:val="doNotCompress"/>
  <w:hdrShapeDefaults>
    <o:shapedefaults v:ext="edit" spidmax="2049" fill="f" fillcolor="white" strokecolor="none [3215]">
      <v:fill color="white" on="f"/>
      <v:stroke color="none [3215]" weight="1.5pt"/>
      <v:textbox inset="5.85pt,.7pt,5.85pt,.7pt"/>
      <o:colormru v:ext="edit" colors="#074b88,#0b74af,#c90,#af9c53,#ccecff,#ddd"/>
    </o:shapedefaults>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357"/>
    <w:rsid w:val="000040B2"/>
    <w:rsid w:val="00005E42"/>
    <w:rsid w:val="00006807"/>
    <w:rsid w:val="000072EE"/>
    <w:rsid w:val="00010D39"/>
    <w:rsid w:val="00014009"/>
    <w:rsid w:val="000227E0"/>
    <w:rsid w:val="00025A34"/>
    <w:rsid w:val="00027A71"/>
    <w:rsid w:val="0003036F"/>
    <w:rsid w:val="00031EAA"/>
    <w:rsid w:val="0003288D"/>
    <w:rsid w:val="00033641"/>
    <w:rsid w:val="00033C1E"/>
    <w:rsid w:val="00034BDA"/>
    <w:rsid w:val="00036D72"/>
    <w:rsid w:val="00037BAE"/>
    <w:rsid w:val="00040269"/>
    <w:rsid w:val="00040696"/>
    <w:rsid w:val="00040FEA"/>
    <w:rsid w:val="00044E97"/>
    <w:rsid w:val="00045CA8"/>
    <w:rsid w:val="00050D60"/>
    <w:rsid w:val="00051309"/>
    <w:rsid w:val="00052DD2"/>
    <w:rsid w:val="000542EC"/>
    <w:rsid w:val="000548A9"/>
    <w:rsid w:val="00060446"/>
    <w:rsid w:val="00062009"/>
    <w:rsid w:val="000631BC"/>
    <w:rsid w:val="00066681"/>
    <w:rsid w:val="0007062D"/>
    <w:rsid w:val="00070A15"/>
    <w:rsid w:val="000818D5"/>
    <w:rsid w:val="00081E13"/>
    <w:rsid w:val="00081E37"/>
    <w:rsid w:val="00086771"/>
    <w:rsid w:val="000908A8"/>
    <w:rsid w:val="0009271F"/>
    <w:rsid w:val="00093565"/>
    <w:rsid w:val="00093F78"/>
    <w:rsid w:val="00095BAB"/>
    <w:rsid w:val="000970C3"/>
    <w:rsid w:val="00097875"/>
    <w:rsid w:val="000979D1"/>
    <w:rsid w:val="000A14A3"/>
    <w:rsid w:val="000A3584"/>
    <w:rsid w:val="000A7CC5"/>
    <w:rsid w:val="000A7E52"/>
    <w:rsid w:val="000B2B1F"/>
    <w:rsid w:val="000B4D36"/>
    <w:rsid w:val="000B4F5B"/>
    <w:rsid w:val="000B664F"/>
    <w:rsid w:val="000C0BAA"/>
    <w:rsid w:val="000C6ACE"/>
    <w:rsid w:val="000D1054"/>
    <w:rsid w:val="000D29B1"/>
    <w:rsid w:val="000D2BCD"/>
    <w:rsid w:val="000D2C69"/>
    <w:rsid w:val="000D3667"/>
    <w:rsid w:val="000E08A8"/>
    <w:rsid w:val="000E18D5"/>
    <w:rsid w:val="000E1A6C"/>
    <w:rsid w:val="000E65F5"/>
    <w:rsid w:val="000F3C72"/>
    <w:rsid w:val="00100927"/>
    <w:rsid w:val="00101F06"/>
    <w:rsid w:val="001027CF"/>
    <w:rsid w:val="00112357"/>
    <w:rsid w:val="00113EE1"/>
    <w:rsid w:val="00113F60"/>
    <w:rsid w:val="00114A2D"/>
    <w:rsid w:val="001213E2"/>
    <w:rsid w:val="00130C87"/>
    <w:rsid w:val="001352F3"/>
    <w:rsid w:val="001413C2"/>
    <w:rsid w:val="00141EEC"/>
    <w:rsid w:val="001428B6"/>
    <w:rsid w:val="00147ACE"/>
    <w:rsid w:val="00152BA2"/>
    <w:rsid w:val="001539E0"/>
    <w:rsid w:val="00154251"/>
    <w:rsid w:val="001567E6"/>
    <w:rsid w:val="0015739D"/>
    <w:rsid w:val="00160047"/>
    <w:rsid w:val="00160B5E"/>
    <w:rsid w:val="00163508"/>
    <w:rsid w:val="00166BBF"/>
    <w:rsid w:val="0017077E"/>
    <w:rsid w:val="00175659"/>
    <w:rsid w:val="001757EB"/>
    <w:rsid w:val="00177D6F"/>
    <w:rsid w:val="00180114"/>
    <w:rsid w:val="00180CDD"/>
    <w:rsid w:val="00182CBD"/>
    <w:rsid w:val="0018603B"/>
    <w:rsid w:val="00186964"/>
    <w:rsid w:val="001927B0"/>
    <w:rsid w:val="00196F61"/>
    <w:rsid w:val="001A1002"/>
    <w:rsid w:val="001A1CDD"/>
    <w:rsid w:val="001A2EE0"/>
    <w:rsid w:val="001A3178"/>
    <w:rsid w:val="001B02C5"/>
    <w:rsid w:val="001B18D9"/>
    <w:rsid w:val="001B4C98"/>
    <w:rsid w:val="001B4CB4"/>
    <w:rsid w:val="001B538F"/>
    <w:rsid w:val="001C0D33"/>
    <w:rsid w:val="001D08AA"/>
    <w:rsid w:val="001D5960"/>
    <w:rsid w:val="001E040D"/>
    <w:rsid w:val="001E0C54"/>
    <w:rsid w:val="001E0D06"/>
    <w:rsid w:val="001E28E6"/>
    <w:rsid w:val="001E51E7"/>
    <w:rsid w:val="001E66D0"/>
    <w:rsid w:val="001F11B6"/>
    <w:rsid w:val="001F6B3C"/>
    <w:rsid w:val="00202B87"/>
    <w:rsid w:val="00204B3A"/>
    <w:rsid w:val="00205FAE"/>
    <w:rsid w:val="00217D9A"/>
    <w:rsid w:val="00220727"/>
    <w:rsid w:val="00220A8F"/>
    <w:rsid w:val="00220E2C"/>
    <w:rsid w:val="00222E74"/>
    <w:rsid w:val="0022357F"/>
    <w:rsid w:val="002278EF"/>
    <w:rsid w:val="00232DDC"/>
    <w:rsid w:val="002374A7"/>
    <w:rsid w:val="00240398"/>
    <w:rsid w:val="002435CC"/>
    <w:rsid w:val="00245728"/>
    <w:rsid w:val="00252CAB"/>
    <w:rsid w:val="00253AD3"/>
    <w:rsid w:val="00255E91"/>
    <w:rsid w:val="0026251C"/>
    <w:rsid w:val="00265EF9"/>
    <w:rsid w:val="002751A0"/>
    <w:rsid w:val="002775FA"/>
    <w:rsid w:val="00280C7F"/>
    <w:rsid w:val="00282152"/>
    <w:rsid w:val="002825A1"/>
    <w:rsid w:val="00284C9F"/>
    <w:rsid w:val="00286BD3"/>
    <w:rsid w:val="00286E2C"/>
    <w:rsid w:val="00287253"/>
    <w:rsid w:val="002914A2"/>
    <w:rsid w:val="00291E21"/>
    <w:rsid w:val="00292511"/>
    <w:rsid w:val="00293521"/>
    <w:rsid w:val="00294584"/>
    <w:rsid w:val="00294641"/>
    <w:rsid w:val="00294F42"/>
    <w:rsid w:val="002961AC"/>
    <w:rsid w:val="002969AA"/>
    <w:rsid w:val="0029780B"/>
    <w:rsid w:val="00297812"/>
    <w:rsid w:val="002A0BF2"/>
    <w:rsid w:val="002A1C00"/>
    <w:rsid w:val="002A263A"/>
    <w:rsid w:val="002B008D"/>
    <w:rsid w:val="002B02BC"/>
    <w:rsid w:val="002B1F06"/>
    <w:rsid w:val="002B378C"/>
    <w:rsid w:val="002B4636"/>
    <w:rsid w:val="002B64A1"/>
    <w:rsid w:val="002C27F4"/>
    <w:rsid w:val="002C6AB6"/>
    <w:rsid w:val="002C7DE7"/>
    <w:rsid w:val="002D3038"/>
    <w:rsid w:val="002E0FCB"/>
    <w:rsid w:val="002E1E2F"/>
    <w:rsid w:val="002E314D"/>
    <w:rsid w:val="002E42FB"/>
    <w:rsid w:val="002E4ED4"/>
    <w:rsid w:val="002F494D"/>
    <w:rsid w:val="002F4AFA"/>
    <w:rsid w:val="002F7364"/>
    <w:rsid w:val="003038F8"/>
    <w:rsid w:val="003111AB"/>
    <w:rsid w:val="00312295"/>
    <w:rsid w:val="00312FFB"/>
    <w:rsid w:val="00314A5E"/>
    <w:rsid w:val="0031586A"/>
    <w:rsid w:val="00316044"/>
    <w:rsid w:val="003208E8"/>
    <w:rsid w:val="00320E83"/>
    <w:rsid w:val="00323B60"/>
    <w:rsid w:val="003241FF"/>
    <w:rsid w:val="00327332"/>
    <w:rsid w:val="003279C1"/>
    <w:rsid w:val="00333DF2"/>
    <w:rsid w:val="00337776"/>
    <w:rsid w:val="0034139C"/>
    <w:rsid w:val="00341486"/>
    <w:rsid w:val="003548DA"/>
    <w:rsid w:val="00357445"/>
    <w:rsid w:val="00360247"/>
    <w:rsid w:val="0036072C"/>
    <w:rsid w:val="00361B94"/>
    <w:rsid w:val="00363006"/>
    <w:rsid w:val="003632BB"/>
    <w:rsid w:val="00365046"/>
    <w:rsid w:val="00365110"/>
    <w:rsid w:val="00366036"/>
    <w:rsid w:val="0036699D"/>
    <w:rsid w:val="00371569"/>
    <w:rsid w:val="00372F6B"/>
    <w:rsid w:val="00375D25"/>
    <w:rsid w:val="003772FB"/>
    <w:rsid w:val="00377939"/>
    <w:rsid w:val="00381B0A"/>
    <w:rsid w:val="00382C3A"/>
    <w:rsid w:val="0038340E"/>
    <w:rsid w:val="00386136"/>
    <w:rsid w:val="00387BE8"/>
    <w:rsid w:val="0039444B"/>
    <w:rsid w:val="003A1BA3"/>
    <w:rsid w:val="003A36BD"/>
    <w:rsid w:val="003A458D"/>
    <w:rsid w:val="003B42DB"/>
    <w:rsid w:val="003B4A4C"/>
    <w:rsid w:val="003B6A8F"/>
    <w:rsid w:val="003C0F2F"/>
    <w:rsid w:val="003C2B77"/>
    <w:rsid w:val="003C403E"/>
    <w:rsid w:val="003C6922"/>
    <w:rsid w:val="003D2584"/>
    <w:rsid w:val="003D3C26"/>
    <w:rsid w:val="003D622E"/>
    <w:rsid w:val="003D6657"/>
    <w:rsid w:val="003E2D92"/>
    <w:rsid w:val="003E36A1"/>
    <w:rsid w:val="003E38D2"/>
    <w:rsid w:val="003E69F6"/>
    <w:rsid w:val="003F0B35"/>
    <w:rsid w:val="003F1368"/>
    <w:rsid w:val="003F4B8B"/>
    <w:rsid w:val="003F5F15"/>
    <w:rsid w:val="0040081E"/>
    <w:rsid w:val="00401130"/>
    <w:rsid w:val="0040156D"/>
    <w:rsid w:val="00404A1F"/>
    <w:rsid w:val="0040707F"/>
    <w:rsid w:val="0041167C"/>
    <w:rsid w:val="0041439C"/>
    <w:rsid w:val="00417EA4"/>
    <w:rsid w:val="00417EC5"/>
    <w:rsid w:val="0042151A"/>
    <w:rsid w:val="0042435A"/>
    <w:rsid w:val="00430DE8"/>
    <w:rsid w:val="00431C09"/>
    <w:rsid w:val="00432C54"/>
    <w:rsid w:val="00433231"/>
    <w:rsid w:val="004409AE"/>
    <w:rsid w:val="00443C2A"/>
    <w:rsid w:val="00447A52"/>
    <w:rsid w:val="00451931"/>
    <w:rsid w:val="004527C0"/>
    <w:rsid w:val="00455497"/>
    <w:rsid w:val="004600BA"/>
    <w:rsid w:val="00462E82"/>
    <w:rsid w:val="0046485C"/>
    <w:rsid w:val="004648D7"/>
    <w:rsid w:val="00466981"/>
    <w:rsid w:val="0047083A"/>
    <w:rsid w:val="00473D15"/>
    <w:rsid w:val="004749F8"/>
    <w:rsid w:val="004757BA"/>
    <w:rsid w:val="00475CCB"/>
    <w:rsid w:val="00477C0E"/>
    <w:rsid w:val="00480F27"/>
    <w:rsid w:val="00482741"/>
    <w:rsid w:val="004902B3"/>
    <w:rsid w:val="004923ED"/>
    <w:rsid w:val="00493B0A"/>
    <w:rsid w:val="00496305"/>
    <w:rsid w:val="00496F26"/>
    <w:rsid w:val="004A1B6A"/>
    <w:rsid w:val="004A3B28"/>
    <w:rsid w:val="004A401C"/>
    <w:rsid w:val="004A6CD3"/>
    <w:rsid w:val="004A7566"/>
    <w:rsid w:val="004B337C"/>
    <w:rsid w:val="004C1E42"/>
    <w:rsid w:val="004C38B9"/>
    <w:rsid w:val="004C402D"/>
    <w:rsid w:val="004D097D"/>
    <w:rsid w:val="004D16F5"/>
    <w:rsid w:val="004D19EE"/>
    <w:rsid w:val="004D1DE1"/>
    <w:rsid w:val="004D4C70"/>
    <w:rsid w:val="004D513A"/>
    <w:rsid w:val="004D6500"/>
    <w:rsid w:val="004D659C"/>
    <w:rsid w:val="004D7A39"/>
    <w:rsid w:val="004E0C16"/>
    <w:rsid w:val="004E2C75"/>
    <w:rsid w:val="004E3A7E"/>
    <w:rsid w:val="004E4C50"/>
    <w:rsid w:val="004E50B6"/>
    <w:rsid w:val="004F323D"/>
    <w:rsid w:val="004F5FF8"/>
    <w:rsid w:val="004F6797"/>
    <w:rsid w:val="004F7D71"/>
    <w:rsid w:val="00501670"/>
    <w:rsid w:val="00502B2D"/>
    <w:rsid w:val="005074A0"/>
    <w:rsid w:val="00510CC8"/>
    <w:rsid w:val="00511B62"/>
    <w:rsid w:val="00515E00"/>
    <w:rsid w:val="005172A9"/>
    <w:rsid w:val="005256B5"/>
    <w:rsid w:val="00526259"/>
    <w:rsid w:val="00531DAB"/>
    <w:rsid w:val="005353FE"/>
    <w:rsid w:val="00540333"/>
    <w:rsid w:val="00541143"/>
    <w:rsid w:val="00542C86"/>
    <w:rsid w:val="00545151"/>
    <w:rsid w:val="0054540F"/>
    <w:rsid w:val="005503BC"/>
    <w:rsid w:val="00550640"/>
    <w:rsid w:val="0055202D"/>
    <w:rsid w:val="00552183"/>
    <w:rsid w:val="0055246B"/>
    <w:rsid w:val="00555820"/>
    <w:rsid w:val="00561B0F"/>
    <w:rsid w:val="00561E59"/>
    <w:rsid w:val="00563C96"/>
    <w:rsid w:val="00564659"/>
    <w:rsid w:val="00564E96"/>
    <w:rsid w:val="0056579F"/>
    <w:rsid w:val="00570079"/>
    <w:rsid w:val="00573F1D"/>
    <w:rsid w:val="00574910"/>
    <w:rsid w:val="00576542"/>
    <w:rsid w:val="00577C7E"/>
    <w:rsid w:val="00580AAB"/>
    <w:rsid w:val="0058306E"/>
    <w:rsid w:val="0058589E"/>
    <w:rsid w:val="00586F2A"/>
    <w:rsid w:val="00587A00"/>
    <w:rsid w:val="005907F3"/>
    <w:rsid w:val="00591194"/>
    <w:rsid w:val="00591545"/>
    <w:rsid w:val="00591B08"/>
    <w:rsid w:val="00592605"/>
    <w:rsid w:val="00593BF9"/>
    <w:rsid w:val="00595D6F"/>
    <w:rsid w:val="00597102"/>
    <w:rsid w:val="005A0136"/>
    <w:rsid w:val="005A0E9E"/>
    <w:rsid w:val="005A2EE3"/>
    <w:rsid w:val="005A514A"/>
    <w:rsid w:val="005A5233"/>
    <w:rsid w:val="005A53ED"/>
    <w:rsid w:val="005A565A"/>
    <w:rsid w:val="005A592A"/>
    <w:rsid w:val="005A6791"/>
    <w:rsid w:val="005B4209"/>
    <w:rsid w:val="005B71DD"/>
    <w:rsid w:val="005B7757"/>
    <w:rsid w:val="005C0EEC"/>
    <w:rsid w:val="005C140F"/>
    <w:rsid w:val="005C3B6D"/>
    <w:rsid w:val="005C4488"/>
    <w:rsid w:val="005C55F7"/>
    <w:rsid w:val="005C5770"/>
    <w:rsid w:val="005C5BFE"/>
    <w:rsid w:val="005C5EAB"/>
    <w:rsid w:val="005C6882"/>
    <w:rsid w:val="005C7350"/>
    <w:rsid w:val="005D2290"/>
    <w:rsid w:val="005D42E5"/>
    <w:rsid w:val="005D4B8F"/>
    <w:rsid w:val="005D5370"/>
    <w:rsid w:val="005E1591"/>
    <w:rsid w:val="005E5AA9"/>
    <w:rsid w:val="005E6CA4"/>
    <w:rsid w:val="005F5E6A"/>
    <w:rsid w:val="005F683C"/>
    <w:rsid w:val="0060594A"/>
    <w:rsid w:val="0060688C"/>
    <w:rsid w:val="006071E8"/>
    <w:rsid w:val="00607659"/>
    <w:rsid w:val="00612663"/>
    <w:rsid w:val="00612B41"/>
    <w:rsid w:val="00614C6C"/>
    <w:rsid w:val="00617BB4"/>
    <w:rsid w:val="0062561C"/>
    <w:rsid w:val="00627BF0"/>
    <w:rsid w:val="00634132"/>
    <w:rsid w:val="00635777"/>
    <w:rsid w:val="00635DED"/>
    <w:rsid w:val="006371BA"/>
    <w:rsid w:val="00640FEB"/>
    <w:rsid w:val="0064172E"/>
    <w:rsid w:val="0064266D"/>
    <w:rsid w:val="00644471"/>
    <w:rsid w:val="00646EDE"/>
    <w:rsid w:val="006474B0"/>
    <w:rsid w:val="0065413B"/>
    <w:rsid w:val="0065422D"/>
    <w:rsid w:val="006546CC"/>
    <w:rsid w:val="00654717"/>
    <w:rsid w:val="00655993"/>
    <w:rsid w:val="00655B15"/>
    <w:rsid w:val="006565A6"/>
    <w:rsid w:val="006574C3"/>
    <w:rsid w:val="006578D8"/>
    <w:rsid w:val="00660B56"/>
    <w:rsid w:val="00660EC4"/>
    <w:rsid w:val="00664BB2"/>
    <w:rsid w:val="00667815"/>
    <w:rsid w:val="00671590"/>
    <w:rsid w:val="00674507"/>
    <w:rsid w:val="006745BF"/>
    <w:rsid w:val="006759AB"/>
    <w:rsid w:val="00677802"/>
    <w:rsid w:val="00680DB3"/>
    <w:rsid w:val="006839A5"/>
    <w:rsid w:val="00692715"/>
    <w:rsid w:val="00692A62"/>
    <w:rsid w:val="00697514"/>
    <w:rsid w:val="00697D08"/>
    <w:rsid w:val="006A094E"/>
    <w:rsid w:val="006A1C5D"/>
    <w:rsid w:val="006A4A54"/>
    <w:rsid w:val="006A52EE"/>
    <w:rsid w:val="006A5FCF"/>
    <w:rsid w:val="006B0349"/>
    <w:rsid w:val="006B1D75"/>
    <w:rsid w:val="006B2762"/>
    <w:rsid w:val="006B33A7"/>
    <w:rsid w:val="006B63B8"/>
    <w:rsid w:val="006B6C07"/>
    <w:rsid w:val="006C0BF4"/>
    <w:rsid w:val="006C1F43"/>
    <w:rsid w:val="006C2580"/>
    <w:rsid w:val="006C44B7"/>
    <w:rsid w:val="006C4C96"/>
    <w:rsid w:val="006C5666"/>
    <w:rsid w:val="006D45DB"/>
    <w:rsid w:val="006D49D2"/>
    <w:rsid w:val="006D5371"/>
    <w:rsid w:val="006E4D91"/>
    <w:rsid w:val="006F005C"/>
    <w:rsid w:val="006F2237"/>
    <w:rsid w:val="006F2CD3"/>
    <w:rsid w:val="006F4683"/>
    <w:rsid w:val="00703AEE"/>
    <w:rsid w:val="007040B1"/>
    <w:rsid w:val="007044F0"/>
    <w:rsid w:val="00706056"/>
    <w:rsid w:val="00706310"/>
    <w:rsid w:val="007079FD"/>
    <w:rsid w:val="00715593"/>
    <w:rsid w:val="00715AFA"/>
    <w:rsid w:val="00721235"/>
    <w:rsid w:val="007225D9"/>
    <w:rsid w:val="0072413F"/>
    <w:rsid w:val="0072667D"/>
    <w:rsid w:val="007308D9"/>
    <w:rsid w:val="00730B42"/>
    <w:rsid w:val="0073203B"/>
    <w:rsid w:val="00741DFA"/>
    <w:rsid w:val="007421FB"/>
    <w:rsid w:val="00742249"/>
    <w:rsid w:val="00743D7F"/>
    <w:rsid w:val="0075122B"/>
    <w:rsid w:val="007524F0"/>
    <w:rsid w:val="00754588"/>
    <w:rsid w:val="007545C9"/>
    <w:rsid w:val="00754615"/>
    <w:rsid w:val="00755B85"/>
    <w:rsid w:val="00763036"/>
    <w:rsid w:val="00764FAD"/>
    <w:rsid w:val="0076595C"/>
    <w:rsid w:val="00767878"/>
    <w:rsid w:val="00767977"/>
    <w:rsid w:val="00767D4F"/>
    <w:rsid w:val="00771045"/>
    <w:rsid w:val="007743DC"/>
    <w:rsid w:val="00775EAE"/>
    <w:rsid w:val="00777F6C"/>
    <w:rsid w:val="00786D68"/>
    <w:rsid w:val="00791D11"/>
    <w:rsid w:val="0079301A"/>
    <w:rsid w:val="0079316C"/>
    <w:rsid w:val="007947EA"/>
    <w:rsid w:val="00795216"/>
    <w:rsid w:val="00795A72"/>
    <w:rsid w:val="00796826"/>
    <w:rsid w:val="00796951"/>
    <w:rsid w:val="007A1AF8"/>
    <w:rsid w:val="007B2D25"/>
    <w:rsid w:val="007B5BB4"/>
    <w:rsid w:val="007B6306"/>
    <w:rsid w:val="007B72A3"/>
    <w:rsid w:val="007C2C3A"/>
    <w:rsid w:val="007C6CE3"/>
    <w:rsid w:val="007C76FD"/>
    <w:rsid w:val="007D14BE"/>
    <w:rsid w:val="007D2095"/>
    <w:rsid w:val="007D26E5"/>
    <w:rsid w:val="007D39E6"/>
    <w:rsid w:val="007D4365"/>
    <w:rsid w:val="007E145F"/>
    <w:rsid w:val="007E350A"/>
    <w:rsid w:val="007E46C3"/>
    <w:rsid w:val="007E7E51"/>
    <w:rsid w:val="007F0872"/>
    <w:rsid w:val="007F1394"/>
    <w:rsid w:val="007F2675"/>
    <w:rsid w:val="007F45A4"/>
    <w:rsid w:val="007F53B9"/>
    <w:rsid w:val="007F5601"/>
    <w:rsid w:val="007F7254"/>
    <w:rsid w:val="00801AEA"/>
    <w:rsid w:val="008024D5"/>
    <w:rsid w:val="00803B0F"/>
    <w:rsid w:val="00803DC1"/>
    <w:rsid w:val="00804AC7"/>
    <w:rsid w:val="008065EC"/>
    <w:rsid w:val="00807162"/>
    <w:rsid w:val="00812816"/>
    <w:rsid w:val="008131C8"/>
    <w:rsid w:val="00813E14"/>
    <w:rsid w:val="00815CEA"/>
    <w:rsid w:val="00823368"/>
    <w:rsid w:val="008237EE"/>
    <w:rsid w:val="008255A3"/>
    <w:rsid w:val="00832CF9"/>
    <w:rsid w:val="008347EE"/>
    <w:rsid w:val="00834FB3"/>
    <w:rsid w:val="0083622B"/>
    <w:rsid w:val="0083632D"/>
    <w:rsid w:val="008369A1"/>
    <w:rsid w:val="00840224"/>
    <w:rsid w:val="00841AE4"/>
    <w:rsid w:val="0084225F"/>
    <w:rsid w:val="00843532"/>
    <w:rsid w:val="00843930"/>
    <w:rsid w:val="00844338"/>
    <w:rsid w:val="00846535"/>
    <w:rsid w:val="0084756F"/>
    <w:rsid w:val="00847F6C"/>
    <w:rsid w:val="008524E3"/>
    <w:rsid w:val="00854F79"/>
    <w:rsid w:val="008563FC"/>
    <w:rsid w:val="00857DA0"/>
    <w:rsid w:val="008604ED"/>
    <w:rsid w:val="008609D1"/>
    <w:rsid w:val="0086272C"/>
    <w:rsid w:val="00871708"/>
    <w:rsid w:val="00873CE7"/>
    <w:rsid w:val="00875ECA"/>
    <w:rsid w:val="00880147"/>
    <w:rsid w:val="0088316A"/>
    <w:rsid w:val="008833DE"/>
    <w:rsid w:val="008924EA"/>
    <w:rsid w:val="0089361B"/>
    <w:rsid w:val="008953A0"/>
    <w:rsid w:val="008955E4"/>
    <w:rsid w:val="008967C1"/>
    <w:rsid w:val="008A13CA"/>
    <w:rsid w:val="008A4B38"/>
    <w:rsid w:val="008A5926"/>
    <w:rsid w:val="008A6471"/>
    <w:rsid w:val="008A6956"/>
    <w:rsid w:val="008A6D69"/>
    <w:rsid w:val="008A788A"/>
    <w:rsid w:val="008B1A2F"/>
    <w:rsid w:val="008B646C"/>
    <w:rsid w:val="008B76BF"/>
    <w:rsid w:val="008B7767"/>
    <w:rsid w:val="008C2349"/>
    <w:rsid w:val="008C2F13"/>
    <w:rsid w:val="008C3440"/>
    <w:rsid w:val="008C54E0"/>
    <w:rsid w:val="008C69A3"/>
    <w:rsid w:val="008D625D"/>
    <w:rsid w:val="008D6383"/>
    <w:rsid w:val="008D745C"/>
    <w:rsid w:val="008E009F"/>
    <w:rsid w:val="008E07AF"/>
    <w:rsid w:val="008E0F68"/>
    <w:rsid w:val="008E136A"/>
    <w:rsid w:val="008E3755"/>
    <w:rsid w:val="008E56F3"/>
    <w:rsid w:val="008E760D"/>
    <w:rsid w:val="008F0D8D"/>
    <w:rsid w:val="008F439C"/>
    <w:rsid w:val="008F43D4"/>
    <w:rsid w:val="008F4F42"/>
    <w:rsid w:val="00900836"/>
    <w:rsid w:val="00900F36"/>
    <w:rsid w:val="00902DC4"/>
    <w:rsid w:val="00903B6F"/>
    <w:rsid w:val="00906B23"/>
    <w:rsid w:val="0090753B"/>
    <w:rsid w:val="00910C17"/>
    <w:rsid w:val="00911BC5"/>
    <w:rsid w:val="00912529"/>
    <w:rsid w:val="00916D0F"/>
    <w:rsid w:val="00922B67"/>
    <w:rsid w:val="00922F30"/>
    <w:rsid w:val="009235E3"/>
    <w:rsid w:val="00925D11"/>
    <w:rsid w:val="00926FF9"/>
    <w:rsid w:val="009273C2"/>
    <w:rsid w:val="00927FD1"/>
    <w:rsid w:val="00930092"/>
    <w:rsid w:val="00936C39"/>
    <w:rsid w:val="009370A2"/>
    <w:rsid w:val="00940B96"/>
    <w:rsid w:val="009432E1"/>
    <w:rsid w:val="00946BDE"/>
    <w:rsid w:val="00947D8A"/>
    <w:rsid w:val="009502F5"/>
    <w:rsid w:val="00953943"/>
    <w:rsid w:val="00954E9B"/>
    <w:rsid w:val="009564A1"/>
    <w:rsid w:val="009566A5"/>
    <w:rsid w:val="009627F5"/>
    <w:rsid w:val="00962C1D"/>
    <w:rsid w:val="00963186"/>
    <w:rsid w:val="00963C21"/>
    <w:rsid w:val="009645ED"/>
    <w:rsid w:val="0096526C"/>
    <w:rsid w:val="00967017"/>
    <w:rsid w:val="00967C36"/>
    <w:rsid w:val="00967CCD"/>
    <w:rsid w:val="00974314"/>
    <w:rsid w:val="009745DF"/>
    <w:rsid w:val="00976591"/>
    <w:rsid w:val="0097716A"/>
    <w:rsid w:val="00982B9C"/>
    <w:rsid w:val="009851A4"/>
    <w:rsid w:val="009875D0"/>
    <w:rsid w:val="0099296D"/>
    <w:rsid w:val="009933CD"/>
    <w:rsid w:val="0099387D"/>
    <w:rsid w:val="009958BB"/>
    <w:rsid w:val="00997753"/>
    <w:rsid w:val="009A0A24"/>
    <w:rsid w:val="009A0E8F"/>
    <w:rsid w:val="009A1AE5"/>
    <w:rsid w:val="009A278F"/>
    <w:rsid w:val="009A3465"/>
    <w:rsid w:val="009A66F2"/>
    <w:rsid w:val="009B26DA"/>
    <w:rsid w:val="009B470C"/>
    <w:rsid w:val="009B522A"/>
    <w:rsid w:val="009B61E5"/>
    <w:rsid w:val="009C09B9"/>
    <w:rsid w:val="009C1877"/>
    <w:rsid w:val="009C3601"/>
    <w:rsid w:val="009C3D1D"/>
    <w:rsid w:val="009C4D7A"/>
    <w:rsid w:val="009D59E3"/>
    <w:rsid w:val="009E0DAA"/>
    <w:rsid w:val="009E28EF"/>
    <w:rsid w:val="009E4DA0"/>
    <w:rsid w:val="009E7B25"/>
    <w:rsid w:val="009F51B9"/>
    <w:rsid w:val="009F77B4"/>
    <w:rsid w:val="00A00B20"/>
    <w:rsid w:val="00A02EF2"/>
    <w:rsid w:val="00A03259"/>
    <w:rsid w:val="00A03F54"/>
    <w:rsid w:val="00A05E46"/>
    <w:rsid w:val="00A07528"/>
    <w:rsid w:val="00A14029"/>
    <w:rsid w:val="00A170F0"/>
    <w:rsid w:val="00A17CF1"/>
    <w:rsid w:val="00A24925"/>
    <w:rsid w:val="00A24A3B"/>
    <w:rsid w:val="00A25402"/>
    <w:rsid w:val="00A25AD2"/>
    <w:rsid w:val="00A274C1"/>
    <w:rsid w:val="00A30431"/>
    <w:rsid w:val="00A35755"/>
    <w:rsid w:val="00A4016A"/>
    <w:rsid w:val="00A406DA"/>
    <w:rsid w:val="00A432E9"/>
    <w:rsid w:val="00A47A39"/>
    <w:rsid w:val="00A47A43"/>
    <w:rsid w:val="00A5058D"/>
    <w:rsid w:val="00A52BED"/>
    <w:rsid w:val="00A54ED0"/>
    <w:rsid w:val="00A56513"/>
    <w:rsid w:val="00A569D5"/>
    <w:rsid w:val="00A64328"/>
    <w:rsid w:val="00A65F5E"/>
    <w:rsid w:val="00A67CD7"/>
    <w:rsid w:val="00A70558"/>
    <w:rsid w:val="00A70629"/>
    <w:rsid w:val="00A755DB"/>
    <w:rsid w:val="00A762E5"/>
    <w:rsid w:val="00A76E1D"/>
    <w:rsid w:val="00A82355"/>
    <w:rsid w:val="00A827AA"/>
    <w:rsid w:val="00A85361"/>
    <w:rsid w:val="00A92103"/>
    <w:rsid w:val="00A96165"/>
    <w:rsid w:val="00A96721"/>
    <w:rsid w:val="00A96BC4"/>
    <w:rsid w:val="00A96D86"/>
    <w:rsid w:val="00AA0175"/>
    <w:rsid w:val="00AA0D42"/>
    <w:rsid w:val="00AA42EC"/>
    <w:rsid w:val="00AA43C9"/>
    <w:rsid w:val="00AA490D"/>
    <w:rsid w:val="00AA5EBC"/>
    <w:rsid w:val="00AA7573"/>
    <w:rsid w:val="00AB2464"/>
    <w:rsid w:val="00AB3611"/>
    <w:rsid w:val="00AB3BDD"/>
    <w:rsid w:val="00AB46C4"/>
    <w:rsid w:val="00AB5F66"/>
    <w:rsid w:val="00AC0691"/>
    <w:rsid w:val="00AC342D"/>
    <w:rsid w:val="00AC4516"/>
    <w:rsid w:val="00AC49BE"/>
    <w:rsid w:val="00AC5E3E"/>
    <w:rsid w:val="00AD1AF9"/>
    <w:rsid w:val="00AD223D"/>
    <w:rsid w:val="00AD539D"/>
    <w:rsid w:val="00AD577B"/>
    <w:rsid w:val="00AD62F3"/>
    <w:rsid w:val="00AD71D3"/>
    <w:rsid w:val="00AE0F02"/>
    <w:rsid w:val="00AE4D36"/>
    <w:rsid w:val="00AE6608"/>
    <w:rsid w:val="00AE75D8"/>
    <w:rsid w:val="00AF22AA"/>
    <w:rsid w:val="00AF32DD"/>
    <w:rsid w:val="00AF4066"/>
    <w:rsid w:val="00AF4121"/>
    <w:rsid w:val="00AF4DDD"/>
    <w:rsid w:val="00AF65F3"/>
    <w:rsid w:val="00AF7262"/>
    <w:rsid w:val="00B055AA"/>
    <w:rsid w:val="00B05EBC"/>
    <w:rsid w:val="00B112A6"/>
    <w:rsid w:val="00B12744"/>
    <w:rsid w:val="00B1337D"/>
    <w:rsid w:val="00B15488"/>
    <w:rsid w:val="00B15D77"/>
    <w:rsid w:val="00B16A2B"/>
    <w:rsid w:val="00B17791"/>
    <w:rsid w:val="00B20189"/>
    <w:rsid w:val="00B22C2C"/>
    <w:rsid w:val="00B22D21"/>
    <w:rsid w:val="00B2408E"/>
    <w:rsid w:val="00B2662B"/>
    <w:rsid w:val="00B2675D"/>
    <w:rsid w:val="00B30383"/>
    <w:rsid w:val="00B32221"/>
    <w:rsid w:val="00B32DC2"/>
    <w:rsid w:val="00B3600B"/>
    <w:rsid w:val="00B36250"/>
    <w:rsid w:val="00B4122D"/>
    <w:rsid w:val="00B421D4"/>
    <w:rsid w:val="00B4224A"/>
    <w:rsid w:val="00B43DC4"/>
    <w:rsid w:val="00B44495"/>
    <w:rsid w:val="00B44BE4"/>
    <w:rsid w:val="00B45FD4"/>
    <w:rsid w:val="00B463A5"/>
    <w:rsid w:val="00B47300"/>
    <w:rsid w:val="00B533CA"/>
    <w:rsid w:val="00B54423"/>
    <w:rsid w:val="00B5625A"/>
    <w:rsid w:val="00B56A20"/>
    <w:rsid w:val="00B57572"/>
    <w:rsid w:val="00B64E8D"/>
    <w:rsid w:val="00B654A7"/>
    <w:rsid w:val="00B67670"/>
    <w:rsid w:val="00B726B3"/>
    <w:rsid w:val="00B7275B"/>
    <w:rsid w:val="00B73D91"/>
    <w:rsid w:val="00B74396"/>
    <w:rsid w:val="00B75EA4"/>
    <w:rsid w:val="00B76AFE"/>
    <w:rsid w:val="00B800A2"/>
    <w:rsid w:val="00B810B2"/>
    <w:rsid w:val="00B847B3"/>
    <w:rsid w:val="00B912FF"/>
    <w:rsid w:val="00B91478"/>
    <w:rsid w:val="00B94D53"/>
    <w:rsid w:val="00BA04A1"/>
    <w:rsid w:val="00BA0832"/>
    <w:rsid w:val="00BA3B28"/>
    <w:rsid w:val="00BA41FC"/>
    <w:rsid w:val="00BA6BC6"/>
    <w:rsid w:val="00BB2169"/>
    <w:rsid w:val="00BB59C2"/>
    <w:rsid w:val="00BC09BA"/>
    <w:rsid w:val="00BC0A64"/>
    <w:rsid w:val="00BC0F49"/>
    <w:rsid w:val="00BC30B9"/>
    <w:rsid w:val="00BC4487"/>
    <w:rsid w:val="00BC57A2"/>
    <w:rsid w:val="00BD004C"/>
    <w:rsid w:val="00BD22E7"/>
    <w:rsid w:val="00BD254D"/>
    <w:rsid w:val="00BD66B6"/>
    <w:rsid w:val="00BD79DD"/>
    <w:rsid w:val="00BE0283"/>
    <w:rsid w:val="00BE06D2"/>
    <w:rsid w:val="00BE08C3"/>
    <w:rsid w:val="00BE12A5"/>
    <w:rsid w:val="00BE5B1A"/>
    <w:rsid w:val="00BF480B"/>
    <w:rsid w:val="00BF4F72"/>
    <w:rsid w:val="00BF7B73"/>
    <w:rsid w:val="00C03C7D"/>
    <w:rsid w:val="00C07F73"/>
    <w:rsid w:val="00C17874"/>
    <w:rsid w:val="00C2157A"/>
    <w:rsid w:val="00C22F6B"/>
    <w:rsid w:val="00C244CD"/>
    <w:rsid w:val="00C25D94"/>
    <w:rsid w:val="00C2655E"/>
    <w:rsid w:val="00C30A13"/>
    <w:rsid w:val="00C3227C"/>
    <w:rsid w:val="00C34E78"/>
    <w:rsid w:val="00C35285"/>
    <w:rsid w:val="00C408EC"/>
    <w:rsid w:val="00C40B53"/>
    <w:rsid w:val="00C40FB2"/>
    <w:rsid w:val="00C439AC"/>
    <w:rsid w:val="00C455B3"/>
    <w:rsid w:val="00C47186"/>
    <w:rsid w:val="00C529CF"/>
    <w:rsid w:val="00C623C3"/>
    <w:rsid w:val="00C70911"/>
    <w:rsid w:val="00C71836"/>
    <w:rsid w:val="00C726DE"/>
    <w:rsid w:val="00C74D75"/>
    <w:rsid w:val="00C87CCA"/>
    <w:rsid w:val="00C91444"/>
    <w:rsid w:val="00C91851"/>
    <w:rsid w:val="00C91B53"/>
    <w:rsid w:val="00C926F3"/>
    <w:rsid w:val="00C97A50"/>
    <w:rsid w:val="00CA2D24"/>
    <w:rsid w:val="00CA3AFD"/>
    <w:rsid w:val="00CA4B92"/>
    <w:rsid w:val="00CA4FE6"/>
    <w:rsid w:val="00CA714F"/>
    <w:rsid w:val="00CB095E"/>
    <w:rsid w:val="00CB21E8"/>
    <w:rsid w:val="00CB3349"/>
    <w:rsid w:val="00CB35CF"/>
    <w:rsid w:val="00CB633D"/>
    <w:rsid w:val="00CC1DD6"/>
    <w:rsid w:val="00CC23A4"/>
    <w:rsid w:val="00CC3816"/>
    <w:rsid w:val="00CC42FC"/>
    <w:rsid w:val="00CC55C6"/>
    <w:rsid w:val="00CC5A97"/>
    <w:rsid w:val="00CC699B"/>
    <w:rsid w:val="00CC6BAD"/>
    <w:rsid w:val="00CD01BD"/>
    <w:rsid w:val="00CD2887"/>
    <w:rsid w:val="00CD3F2A"/>
    <w:rsid w:val="00CD4F0A"/>
    <w:rsid w:val="00CD5CFE"/>
    <w:rsid w:val="00CD77A8"/>
    <w:rsid w:val="00CD7C02"/>
    <w:rsid w:val="00CE3206"/>
    <w:rsid w:val="00CE6E2E"/>
    <w:rsid w:val="00CF1491"/>
    <w:rsid w:val="00CF2F56"/>
    <w:rsid w:val="00CF375E"/>
    <w:rsid w:val="00CF6CC0"/>
    <w:rsid w:val="00CF7776"/>
    <w:rsid w:val="00D013FA"/>
    <w:rsid w:val="00D071E7"/>
    <w:rsid w:val="00D103F5"/>
    <w:rsid w:val="00D105B0"/>
    <w:rsid w:val="00D11889"/>
    <w:rsid w:val="00D12D20"/>
    <w:rsid w:val="00D140E5"/>
    <w:rsid w:val="00D146FA"/>
    <w:rsid w:val="00D22CCA"/>
    <w:rsid w:val="00D2491C"/>
    <w:rsid w:val="00D27925"/>
    <w:rsid w:val="00D31963"/>
    <w:rsid w:val="00D34317"/>
    <w:rsid w:val="00D3525E"/>
    <w:rsid w:val="00D378B6"/>
    <w:rsid w:val="00D42D0F"/>
    <w:rsid w:val="00D44EB3"/>
    <w:rsid w:val="00D538C6"/>
    <w:rsid w:val="00D55B41"/>
    <w:rsid w:val="00D62BE2"/>
    <w:rsid w:val="00D62F9B"/>
    <w:rsid w:val="00D63C88"/>
    <w:rsid w:val="00D64A3B"/>
    <w:rsid w:val="00D65CFF"/>
    <w:rsid w:val="00D679AD"/>
    <w:rsid w:val="00D67CA3"/>
    <w:rsid w:val="00D70DB1"/>
    <w:rsid w:val="00D7149F"/>
    <w:rsid w:val="00D72419"/>
    <w:rsid w:val="00D72868"/>
    <w:rsid w:val="00D76930"/>
    <w:rsid w:val="00D826D4"/>
    <w:rsid w:val="00D837A3"/>
    <w:rsid w:val="00D840FC"/>
    <w:rsid w:val="00D84102"/>
    <w:rsid w:val="00D86E8D"/>
    <w:rsid w:val="00D87D43"/>
    <w:rsid w:val="00D9005A"/>
    <w:rsid w:val="00D90745"/>
    <w:rsid w:val="00D93025"/>
    <w:rsid w:val="00D969E4"/>
    <w:rsid w:val="00DA005A"/>
    <w:rsid w:val="00DA1EFD"/>
    <w:rsid w:val="00DA30F8"/>
    <w:rsid w:val="00DA4D5A"/>
    <w:rsid w:val="00DA55F6"/>
    <w:rsid w:val="00DB44FD"/>
    <w:rsid w:val="00DB7604"/>
    <w:rsid w:val="00DC233D"/>
    <w:rsid w:val="00DC4F8E"/>
    <w:rsid w:val="00DC72D3"/>
    <w:rsid w:val="00DC7434"/>
    <w:rsid w:val="00DD6F20"/>
    <w:rsid w:val="00DD7D83"/>
    <w:rsid w:val="00DE199C"/>
    <w:rsid w:val="00DE3C20"/>
    <w:rsid w:val="00DE7A09"/>
    <w:rsid w:val="00DF315B"/>
    <w:rsid w:val="00DF5CBD"/>
    <w:rsid w:val="00DF6D5B"/>
    <w:rsid w:val="00DF7A7A"/>
    <w:rsid w:val="00E0052C"/>
    <w:rsid w:val="00E03E5E"/>
    <w:rsid w:val="00E114D3"/>
    <w:rsid w:val="00E1178D"/>
    <w:rsid w:val="00E14DBB"/>
    <w:rsid w:val="00E1618F"/>
    <w:rsid w:val="00E16C8E"/>
    <w:rsid w:val="00E25D68"/>
    <w:rsid w:val="00E3464E"/>
    <w:rsid w:val="00E357A5"/>
    <w:rsid w:val="00E40F56"/>
    <w:rsid w:val="00E41418"/>
    <w:rsid w:val="00E43B7E"/>
    <w:rsid w:val="00E462A7"/>
    <w:rsid w:val="00E50AEA"/>
    <w:rsid w:val="00E527F6"/>
    <w:rsid w:val="00E55BA7"/>
    <w:rsid w:val="00E57A75"/>
    <w:rsid w:val="00E6144A"/>
    <w:rsid w:val="00E61672"/>
    <w:rsid w:val="00E61AD6"/>
    <w:rsid w:val="00E61E95"/>
    <w:rsid w:val="00E65388"/>
    <w:rsid w:val="00E65F00"/>
    <w:rsid w:val="00E70F7E"/>
    <w:rsid w:val="00E76C2E"/>
    <w:rsid w:val="00E76EDA"/>
    <w:rsid w:val="00E80F29"/>
    <w:rsid w:val="00E82E17"/>
    <w:rsid w:val="00E85221"/>
    <w:rsid w:val="00E8532D"/>
    <w:rsid w:val="00E908E2"/>
    <w:rsid w:val="00E91203"/>
    <w:rsid w:val="00E93217"/>
    <w:rsid w:val="00E93876"/>
    <w:rsid w:val="00E9571E"/>
    <w:rsid w:val="00E96076"/>
    <w:rsid w:val="00EA00E2"/>
    <w:rsid w:val="00EA274D"/>
    <w:rsid w:val="00EA2911"/>
    <w:rsid w:val="00EA2A60"/>
    <w:rsid w:val="00EA5787"/>
    <w:rsid w:val="00EA73C2"/>
    <w:rsid w:val="00EA7420"/>
    <w:rsid w:val="00EB162A"/>
    <w:rsid w:val="00EB1B19"/>
    <w:rsid w:val="00EB2752"/>
    <w:rsid w:val="00EB32A8"/>
    <w:rsid w:val="00EB498B"/>
    <w:rsid w:val="00EB73FA"/>
    <w:rsid w:val="00EC2835"/>
    <w:rsid w:val="00EC2BB1"/>
    <w:rsid w:val="00EC3D00"/>
    <w:rsid w:val="00EC6460"/>
    <w:rsid w:val="00ED030B"/>
    <w:rsid w:val="00ED4DBE"/>
    <w:rsid w:val="00ED4F6F"/>
    <w:rsid w:val="00ED55B1"/>
    <w:rsid w:val="00EE3E86"/>
    <w:rsid w:val="00EF6016"/>
    <w:rsid w:val="00EF6025"/>
    <w:rsid w:val="00EF7B70"/>
    <w:rsid w:val="00F049C0"/>
    <w:rsid w:val="00F05C0F"/>
    <w:rsid w:val="00F11149"/>
    <w:rsid w:val="00F13800"/>
    <w:rsid w:val="00F141FC"/>
    <w:rsid w:val="00F1482D"/>
    <w:rsid w:val="00F15FFA"/>
    <w:rsid w:val="00F17946"/>
    <w:rsid w:val="00F207A1"/>
    <w:rsid w:val="00F214E5"/>
    <w:rsid w:val="00F21C1E"/>
    <w:rsid w:val="00F21FE7"/>
    <w:rsid w:val="00F22A7C"/>
    <w:rsid w:val="00F232EA"/>
    <w:rsid w:val="00F33319"/>
    <w:rsid w:val="00F35778"/>
    <w:rsid w:val="00F361FD"/>
    <w:rsid w:val="00F3628E"/>
    <w:rsid w:val="00F45A52"/>
    <w:rsid w:val="00F5358E"/>
    <w:rsid w:val="00F550E5"/>
    <w:rsid w:val="00F56D6B"/>
    <w:rsid w:val="00F6095E"/>
    <w:rsid w:val="00F61B5D"/>
    <w:rsid w:val="00F62481"/>
    <w:rsid w:val="00F64B0C"/>
    <w:rsid w:val="00F65B81"/>
    <w:rsid w:val="00F66FFC"/>
    <w:rsid w:val="00F67C86"/>
    <w:rsid w:val="00F70FF0"/>
    <w:rsid w:val="00F72232"/>
    <w:rsid w:val="00F723A3"/>
    <w:rsid w:val="00F732C9"/>
    <w:rsid w:val="00F73639"/>
    <w:rsid w:val="00F73818"/>
    <w:rsid w:val="00F73A7C"/>
    <w:rsid w:val="00F7597B"/>
    <w:rsid w:val="00F75BDF"/>
    <w:rsid w:val="00F77ACC"/>
    <w:rsid w:val="00F82C35"/>
    <w:rsid w:val="00F8428A"/>
    <w:rsid w:val="00F8465F"/>
    <w:rsid w:val="00F84813"/>
    <w:rsid w:val="00F84927"/>
    <w:rsid w:val="00F87E5D"/>
    <w:rsid w:val="00F90081"/>
    <w:rsid w:val="00F949E4"/>
    <w:rsid w:val="00FA217F"/>
    <w:rsid w:val="00FA25E8"/>
    <w:rsid w:val="00FA4398"/>
    <w:rsid w:val="00FA6001"/>
    <w:rsid w:val="00FA6D20"/>
    <w:rsid w:val="00FB0BE7"/>
    <w:rsid w:val="00FB0CED"/>
    <w:rsid w:val="00FB1656"/>
    <w:rsid w:val="00FB2571"/>
    <w:rsid w:val="00FB3181"/>
    <w:rsid w:val="00FB3696"/>
    <w:rsid w:val="00FB5254"/>
    <w:rsid w:val="00FB6EA8"/>
    <w:rsid w:val="00FC1CF3"/>
    <w:rsid w:val="00FC4E52"/>
    <w:rsid w:val="00FC556C"/>
    <w:rsid w:val="00FD5588"/>
    <w:rsid w:val="00FD5B9F"/>
    <w:rsid w:val="00FD5F5B"/>
    <w:rsid w:val="00FD6298"/>
    <w:rsid w:val="00FD79C6"/>
    <w:rsid w:val="00FE0674"/>
    <w:rsid w:val="00FE0BDC"/>
    <w:rsid w:val="00FE116C"/>
    <w:rsid w:val="00FE1360"/>
    <w:rsid w:val="00FE329A"/>
    <w:rsid w:val="00FE36FF"/>
    <w:rsid w:val="00FE3D97"/>
    <w:rsid w:val="00FF05E1"/>
    <w:rsid w:val="00FF060A"/>
    <w:rsid w:val="00FF3108"/>
    <w:rsid w:val="00FF3D8F"/>
    <w:rsid w:val="00FF74A1"/>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f" fillcolor="white" strokecolor="none [3215]">
      <v:fill color="white" on="f"/>
      <v:stroke color="none [3215]" weight="1.5pt"/>
      <v:textbox inset="5.85pt,.7pt,5.85pt,.7pt"/>
      <o:colormru v:ext="edit" colors="#074b88,#0b74af,#c90,#af9c53,#ccecff,#ddd"/>
    </o:shapedefaults>
    <o:shapelayout v:ext="edit">
      <o:idmap v:ext="edit" data="1"/>
    </o:shapelayout>
  </w:shapeDefaults>
  <w:decimalSymbol w:val="."/>
  <w:listSeparator w:val=","/>
  <w14:docId w14:val="63AE4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New York" w:eastAsia="MS Mincho" w:hAnsi="New York"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1394"/>
    <w:pPr>
      <w:spacing w:after="120"/>
    </w:pPr>
    <w:rPr>
      <w:rFonts w:ascii="Arial" w:hAnsi="Arial" w:cs="Arial"/>
      <w:sz w:val="22"/>
      <w:szCs w:val="22"/>
    </w:rPr>
  </w:style>
  <w:style w:type="paragraph" w:styleId="Heading1">
    <w:name w:val="heading 1"/>
    <w:basedOn w:val="Normal"/>
    <w:next w:val="Normal"/>
    <w:link w:val="Heading1Char"/>
    <w:qFormat/>
    <w:rsid w:val="00561B0F"/>
    <w:pPr>
      <w:keepNext/>
      <w:numPr>
        <w:numId w:val="4"/>
      </w:numPr>
      <w:spacing w:before="240"/>
      <w:outlineLvl w:val="0"/>
    </w:pPr>
    <w:rPr>
      <w:b/>
      <w:sz w:val="32"/>
    </w:rPr>
  </w:style>
  <w:style w:type="paragraph" w:styleId="Heading2">
    <w:name w:val="heading 2"/>
    <w:basedOn w:val="Normal"/>
    <w:next w:val="Normal"/>
    <w:link w:val="Heading2Char"/>
    <w:qFormat/>
    <w:rsid w:val="00561B0F"/>
    <w:pPr>
      <w:keepNext/>
      <w:numPr>
        <w:ilvl w:val="1"/>
        <w:numId w:val="4"/>
      </w:numPr>
      <w:spacing w:before="240"/>
      <w:outlineLvl w:val="1"/>
    </w:pPr>
    <w:rPr>
      <w:b/>
      <w:snapToGrid w:val="0"/>
      <w:spacing w:val="10"/>
      <w:sz w:val="28"/>
    </w:rPr>
  </w:style>
  <w:style w:type="paragraph" w:styleId="Heading3">
    <w:name w:val="heading 3"/>
    <w:basedOn w:val="Normal"/>
    <w:next w:val="Normal"/>
    <w:qFormat/>
    <w:rsid w:val="00561B0F"/>
    <w:pPr>
      <w:keepNext/>
      <w:numPr>
        <w:ilvl w:val="2"/>
        <w:numId w:val="4"/>
      </w:numPr>
      <w:spacing w:before="240"/>
      <w:outlineLvl w:val="2"/>
    </w:pPr>
    <w:rPr>
      <w:b/>
      <w:snapToGrid w:val="0"/>
      <w:sz w:val="24"/>
    </w:rPr>
  </w:style>
  <w:style w:type="paragraph" w:styleId="Heading4">
    <w:name w:val="heading 4"/>
    <w:basedOn w:val="Normal"/>
    <w:next w:val="Normal"/>
    <w:qFormat/>
    <w:rsid w:val="00561B0F"/>
    <w:pPr>
      <w:keepNext/>
      <w:numPr>
        <w:ilvl w:val="3"/>
        <w:numId w:val="4"/>
      </w:numPr>
      <w:spacing w:before="240"/>
      <w:outlineLvl w:val="3"/>
    </w:pPr>
    <w:rPr>
      <w:b/>
      <w:i/>
      <w:sz w:val="24"/>
    </w:rPr>
  </w:style>
  <w:style w:type="paragraph" w:styleId="Heading5">
    <w:name w:val="heading 5"/>
    <w:basedOn w:val="Normal"/>
    <w:next w:val="Normal"/>
    <w:qFormat/>
    <w:rsid w:val="00561B0F"/>
    <w:pPr>
      <w:keepNext/>
      <w:numPr>
        <w:ilvl w:val="4"/>
        <w:numId w:val="4"/>
      </w:numPr>
      <w:spacing w:before="240"/>
      <w:outlineLvl w:val="4"/>
    </w:pPr>
    <w:rPr>
      <w:b/>
      <w:i/>
      <w:sz w:val="24"/>
      <w:u w:val="single"/>
    </w:rPr>
  </w:style>
  <w:style w:type="paragraph" w:styleId="Heading6">
    <w:name w:val="heading 6"/>
    <w:basedOn w:val="Normal"/>
    <w:next w:val="Normal"/>
    <w:qFormat/>
    <w:rsid w:val="00561B0F"/>
    <w:pPr>
      <w:keepNext/>
      <w:numPr>
        <w:ilvl w:val="5"/>
        <w:numId w:val="4"/>
      </w:numPr>
      <w:spacing w:before="240"/>
      <w:outlineLvl w:val="5"/>
    </w:pPr>
    <w:rPr>
      <w:sz w:val="24"/>
    </w:rPr>
  </w:style>
  <w:style w:type="paragraph" w:styleId="Heading7">
    <w:name w:val="heading 7"/>
    <w:basedOn w:val="Normal"/>
    <w:next w:val="Normal"/>
    <w:qFormat/>
    <w:rsid w:val="00561B0F"/>
    <w:pPr>
      <w:keepNext/>
      <w:numPr>
        <w:ilvl w:val="6"/>
        <w:numId w:val="4"/>
      </w:numPr>
      <w:spacing w:before="240"/>
      <w:outlineLvl w:val="6"/>
    </w:pPr>
    <w:rPr>
      <w:i/>
      <w:sz w:val="24"/>
    </w:rPr>
  </w:style>
  <w:style w:type="paragraph" w:styleId="Heading8">
    <w:name w:val="heading 8"/>
    <w:basedOn w:val="Normal"/>
    <w:next w:val="Normal"/>
    <w:qFormat/>
    <w:rsid w:val="00561B0F"/>
    <w:pPr>
      <w:keepNext/>
      <w:numPr>
        <w:ilvl w:val="7"/>
        <w:numId w:val="4"/>
      </w:numPr>
      <w:spacing w:before="240"/>
      <w:outlineLvl w:val="7"/>
    </w:pPr>
    <w:rPr>
      <w:bCs/>
      <w:i/>
      <w:sz w:val="24"/>
      <w:u w:val="single"/>
    </w:rPr>
  </w:style>
  <w:style w:type="paragraph" w:styleId="Heading9">
    <w:name w:val="heading 9"/>
    <w:basedOn w:val="Normal"/>
    <w:next w:val="Normal"/>
    <w:qFormat/>
    <w:rsid w:val="00561B0F"/>
    <w:pPr>
      <w:keepNext/>
      <w:numPr>
        <w:ilvl w:val="8"/>
        <w:numId w:val="4"/>
      </w:numPr>
      <w:spacing w:before="24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Normal"/>
    <w:rsid w:val="009C3601"/>
    <w:pPr>
      <w:numPr>
        <w:numId w:val="13"/>
      </w:numPr>
    </w:pPr>
  </w:style>
  <w:style w:type="paragraph" w:customStyle="1" w:styleId="bullet2">
    <w:name w:val="bullet 2"/>
    <w:basedOn w:val="Normal"/>
    <w:rsid w:val="009C3601"/>
    <w:pPr>
      <w:numPr>
        <w:ilvl w:val="2"/>
        <w:numId w:val="13"/>
      </w:numPr>
    </w:pPr>
  </w:style>
  <w:style w:type="paragraph" w:styleId="Footer">
    <w:name w:val="footer"/>
    <w:basedOn w:val="Normal"/>
    <w:link w:val="FooterChar"/>
    <w:rsid w:val="001213E2"/>
    <w:pPr>
      <w:spacing w:after="0"/>
    </w:pPr>
    <w:rPr>
      <w:sz w:val="11"/>
    </w:rPr>
  </w:style>
  <w:style w:type="paragraph" w:customStyle="1" w:styleId="TableText">
    <w:name w:val="Table Text"/>
    <w:aliases w:val="table text,tt"/>
    <w:basedOn w:val="Normal"/>
    <w:link w:val="TableTextChar"/>
    <w:rsid w:val="00680DB3"/>
    <w:pPr>
      <w:numPr>
        <w:ilvl w:val="4"/>
      </w:numPr>
      <w:spacing w:before="40" w:after="40"/>
    </w:pPr>
    <w:rPr>
      <w:sz w:val="20"/>
    </w:rPr>
  </w:style>
  <w:style w:type="character" w:styleId="PageNumber">
    <w:name w:val="page number"/>
    <w:rsid w:val="00B112A6"/>
  </w:style>
  <w:style w:type="paragraph" w:customStyle="1" w:styleId="Note">
    <w:name w:val="Note"/>
    <w:basedOn w:val="Normal"/>
    <w:rsid w:val="002969AA"/>
    <w:pPr>
      <w:spacing w:before="60" w:after="240"/>
    </w:pPr>
    <w:rPr>
      <w:sz w:val="18"/>
    </w:rPr>
  </w:style>
  <w:style w:type="paragraph" w:customStyle="1" w:styleId="CoverClient">
    <w:name w:val="CoverClient"/>
    <w:basedOn w:val="Normal"/>
    <w:next w:val="CoverTitle"/>
    <w:rsid w:val="0088316A"/>
    <w:pPr>
      <w:spacing w:after="0"/>
      <w:ind w:left="1430"/>
    </w:pPr>
    <w:rPr>
      <w:b/>
      <w:sz w:val="44"/>
      <w:szCs w:val="44"/>
    </w:rPr>
  </w:style>
  <w:style w:type="paragraph" w:customStyle="1" w:styleId="CoverTitle">
    <w:name w:val="CoverTitle"/>
    <w:basedOn w:val="CoverPreparedFor"/>
    <w:next w:val="CoverDate"/>
    <w:rsid w:val="0088316A"/>
    <w:pPr>
      <w:spacing w:before="840"/>
    </w:pPr>
    <w:rPr>
      <w:b w:val="0"/>
      <w:sz w:val="36"/>
      <w:szCs w:val="36"/>
    </w:rPr>
  </w:style>
  <w:style w:type="paragraph" w:customStyle="1" w:styleId="CoverDate">
    <w:name w:val="CoverDate"/>
    <w:basedOn w:val="Normal"/>
    <w:next w:val="CoverEngagement"/>
    <w:rsid w:val="0088316A"/>
    <w:pPr>
      <w:spacing w:before="400" w:after="0"/>
      <w:ind w:left="1430"/>
    </w:pPr>
    <w:rPr>
      <w:sz w:val="20"/>
      <w:szCs w:val="20"/>
    </w:rPr>
  </w:style>
  <w:style w:type="paragraph" w:customStyle="1" w:styleId="CoverEngagement">
    <w:name w:val="CoverEngagement"/>
    <w:basedOn w:val="Normal"/>
    <w:next w:val="Normal"/>
    <w:rsid w:val="0088316A"/>
    <w:pPr>
      <w:spacing w:before="60" w:after="0"/>
      <w:ind w:left="1430"/>
    </w:pPr>
    <w:rPr>
      <w:sz w:val="20"/>
      <w:szCs w:val="20"/>
    </w:rPr>
  </w:style>
  <w:style w:type="paragraph" w:customStyle="1" w:styleId="Header-right-line">
    <w:name w:val="Header-right-line"/>
    <w:basedOn w:val="Header-right"/>
    <w:next w:val="Header-right"/>
    <w:rsid w:val="00F7597B"/>
    <w:pPr>
      <w:pBdr>
        <w:bottom w:val="single" w:sz="4" w:space="1" w:color="auto"/>
      </w:pBdr>
    </w:pPr>
  </w:style>
  <w:style w:type="paragraph" w:customStyle="1" w:styleId="Source">
    <w:name w:val="Source"/>
    <w:basedOn w:val="Normal"/>
    <w:next w:val="Normal"/>
    <w:rsid w:val="002969AA"/>
    <w:pPr>
      <w:spacing w:before="60" w:after="240"/>
      <w:jc w:val="right"/>
    </w:pPr>
    <w:rPr>
      <w:sz w:val="18"/>
    </w:rPr>
  </w:style>
  <w:style w:type="paragraph" w:customStyle="1" w:styleId="bullet3">
    <w:name w:val="bullet 3"/>
    <w:basedOn w:val="Normal"/>
    <w:rsid w:val="009C3601"/>
    <w:pPr>
      <w:numPr>
        <w:ilvl w:val="4"/>
        <w:numId w:val="13"/>
      </w:numPr>
    </w:pPr>
  </w:style>
  <w:style w:type="paragraph" w:customStyle="1" w:styleId="Figure">
    <w:name w:val="Figure"/>
    <w:basedOn w:val="Normal"/>
    <w:next w:val="Source"/>
    <w:rsid w:val="000542EC"/>
    <w:pPr>
      <w:jc w:val="center"/>
    </w:pPr>
    <w:rPr>
      <w:snapToGrid w:val="0"/>
      <w:sz w:val="16"/>
    </w:rPr>
  </w:style>
  <w:style w:type="paragraph" w:customStyle="1" w:styleId="TableBullet1">
    <w:name w:val="Table Bullet1"/>
    <w:basedOn w:val="Normal"/>
    <w:link w:val="TableBullet1Char"/>
    <w:rsid w:val="00BF7B73"/>
    <w:pPr>
      <w:numPr>
        <w:numId w:val="6"/>
      </w:numPr>
      <w:spacing w:before="40" w:after="40"/>
    </w:pPr>
    <w:rPr>
      <w:sz w:val="20"/>
    </w:rPr>
  </w:style>
  <w:style w:type="paragraph" w:customStyle="1" w:styleId="bulletindent1">
    <w:name w:val="bullet indent 1"/>
    <w:basedOn w:val="Normal"/>
    <w:rsid w:val="009C3601"/>
    <w:pPr>
      <w:numPr>
        <w:ilvl w:val="1"/>
        <w:numId w:val="13"/>
      </w:numPr>
    </w:pPr>
  </w:style>
  <w:style w:type="paragraph" w:customStyle="1" w:styleId="BioName">
    <w:name w:val="BioName"/>
    <w:basedOn w:val="Normal"/>
    <w:next w:val="Normal"/>
    <w:rsid w:val="00706056"/>
    <w:pPr>
      <w:pageBreakBefore/>
      <w:pBdr>
        <w:bottom w:val="single" w:sz="6" w:space="0" w:color="auto"/>
      </w:pBdr>
      <w:spacing w:after="0"/>
    </w:pPr>
    <w:rPr>
      <w:b/>
      <w:sz w:val="24"/>
    </w:rPr>
  </w:style>
  <w:style w:type="paragraph" w:styleId="TOC1">
    <w:name w:val="toc 1"/>
    <w:basedOn w:val="Normal"/>
    <w:next w:val="Normal"/>
    <w:uiPriority w:val="39"/>
    <w:rsid w:val="007C76FD"/>
    <w:pPr>
      <w:tabs>
        <w:tab w:val="left" w:pos="540"/>
        <w:tab w:val="right" w:leader="dot" w:pos="9360"/>
      </w:tabs>
      <w:spacing w:after="80"/>
      <w:ind w:left="540" w:right="720" w:hanging="540"/>
    </w:pPr>
    <w:rPr>
      <w:b/>
      <w:noProof/>
      <w:sz w:val="24"/>
    </w:rPr>
  </w:style>
  <w:style w:type="paragraph" w:customStyle="1" w:styleId="CoverPreparedFor">
    <w:name w:val="CoverPreparedFor"/>
    <w:basedOn w:val="CoverClient"/>
    <w:next w:val="CoverTitle"/>
    <w:rsid w:val="000D3667"/>
    <w:pPr>
      <w:spacing w:before="2840"/>
      <w:ind w:left="1426"/>
    </w:pPr>
    <w:rPr>
      <w:sz w:val="32"/>
      <w:szCs w:val="32"/>
    </w:rPr>
  </w:style>
  <w:style w:type="paragraph" w:styleId="TOC2">
    <w:name w:val="toc 2"/>
    <w:basedOn w:val="Normal"/>
    <w:next w:val="Normal"/>
    <w:uiPriority w:val="39"/>
    <w:rsid w:val="007C76FD"/>
    <w:pPr>
      <w:tabs>
        <w:tab w:val="right" w:leader="dot" w:pos="9360"/>
      </w:tabs>
      <w:spacing w:after="80"/>
      <w:ind w:left="1170" w:right="720" w:hanging="630"/>
    </w:pPr>
    <w:rPr>
      <w:noProof/>
    </w:rPr>
  </w:style>
  <w:style w:type="paragraph" w:styleId="TOC3">
    <w:name w:val="toc 3"/>
    <w:basedOn w:val="Normal"/>
    <w:next w:val="Normal"/>
    <w:uiPriority w:val="39"/>
    <w:rsid w:val="007C76FD"/>
    <w:pPr>
      <w:tabs>
        <w:tab w:val="right" w:leader="dot" w:pos="9360"/>
      </w:tabs>
      <w:spacing w:after="80"/>
      <w:ind w:left="1980" w:right="720" w:hanging="810"/>
    </w:pPr>
    <w:rPr>
      <w:noProof/>
    </w:rPr>
  </w:style>
  <w:style w:type="paragraph" w:styleId="TOC4">
    <w:name w:val="toc 4"/>
    <w:basedOn w:val="Normal"/>
    <w:next w:val="Normal"/>
    <w:uiPriority w:val="39"/>
    <w:rsid w:val="00F90081"/>
    <w:pPr>
      <w:tabs>
        <w:tab w:val="right" w:leader="dot" w:pos="9360"/>
      </w:tabs>
      <w:spacing w:after="80"/>
      <w:ind w:left="2860" w:right="720" w:hanging="890"/>
    </w:pPr>
    <w:rPr>
      <w:noProof/>
    </w:rPr>
  </w:style>
  <w:style w:type="paragraph" w:styleId="TOC5">
    <w:name w:val="toc 5"/>
    <w:basedOn w:val="Normal"/>
    <w:next w:val="Normal"/>
    <w:semiHidden/>
    <w:rsid w:val="00C34E78"/>
    <w:pPr>
      <w:tabs>
        <w:tab w:val="left" w:pos="2160"/>
        <w:tab w:val="right" w:leader="dot" w:pos="9000"/>
      </w:tabs>
      <w:spacing w:after="80"/>
      <w:ind w:left="2160" w:hanging="1195"/>
    </w:pPr>
    <w:rPr>
      <w:noProof/>
    </w:rPr>
  </w:style>
  <w:style w:type="paragraph" w:styleId="TOC6">
    <w:name w:val="toc 6"/>
    <w:basedOn w:val="Normal"/>
    <w:next w:val="Normal"/>
    <w:semiHidden/>
    <w:rsid w:val="00C34E78"/>
    <w:pPr>
      <w:tabs>
        <w:tab w:val="left" w:pos="2610"/>
        <w:tab w:val="right" w:leader="dot" w:pos="9000"/>
      </w:tabs>
      <w:spacing w:after="80"/>
      <w:ind w:left="2606" w:hanging="1411"/>
    </w:pPr>
    <w:rPr>
      <w:noProof/>
    </w:rPr>
  </w:style>
  <w:style w:type="paragraph" w:styleId="TOC7">
    <w:name w:val="toc 7"/>
    <w:basedOn w:val="Normal"/>
    <w:next w:val="Normal"/>
    <w:semiHidden/>
    <w:rsid w:val="00C34E78"/>
    <w:pPr>
      <w:tabs>
        <w:tab w:val="left" w:pos="3060"/>
        <w:tab w:val="right" w:leader="dot" w:pos="9000"/>
      </w:tabs>
      <w:spacing w:after="80"/>
      <w:ind w:left="3067" w:hanging="1627"/>
    </w:pPr>
    <w:rPr>
      <w:noProof/>
    </w:rPr>
  </w:style>
  <w:style w:type="paragraph" w:styleId="TOC8">
    <w:name w:val="toc 8"/>
    <w:basedOn w:val="Normal"/>
    <w:next w:val="Normal"/>
    <w:semiHidden/>
    <w:rsid w:val="00C34E78"/>
    <w:pPr>
      <w:tabs>
        <w:tab w:val="left" w:pos="3510"/>
        <w:tab w:val="right" w:leader="dot" w:pos="9000"/>
      </w:tabs>
      <w:spacing w:after="80"/>
      <w:ind w:left="3514" w:hanging="1829"/>
    </w:pPr>
    <w:rPr>
      <w:noProof/>
    </w:rPr>
  </w:style>
  <w:style w:type="paragraph" w:styleId="TOC9">
    <w:name w:val="toc 9"/>
    <w:basedOn w:val="Normal"/>
    <w:next w:val="Normal"/>
    <w:semiHidden/>
    <w:rsid w:val="00C34E78"/>
    <w:pPr>
      <w:tabs>
        <w:tab w:val="left" w:pos="4050"/>
        <w:tab w:val="right" w:pos="9000"/>
      </w:tabs>
      <w:spacing w:after="80"/>
      <w:ind w:left="4061" w:hanging="2074"/>
    </w:pPr>
    <w:rPr>
      <w:noProof/>
    </w:rPr>
  </w:style>
  <w:style w:type="paragraph" w:customStyle="1" w:styleId="BioName-nopgbreak">
    <w:name w:val="BioName-no pg break"/>
    <w:basedOn w:val="Normal"/>
    <w:next w:val="Normal"/>
    <w:rsid w:val="00706056"/>
    <w:pPr>
      <w:pBdr>
        <w:bottom w:val="single" w:sz="6" w:space="0" w:color="auto"/>
      </w:pBdr>
      <w:spacing w:after="0"/>
    </w:pPr>
    <w:rPr>
      <w:b/>
      <w:sz w:val="24"/>
    </w:rPr>
  </w:style>
  <w:style w:type="paragraph" w:customStyle="1" w:styleId="BioTitle">
    <w:name w:val="BioTitle"/>
    <w:basedOn w:val="Normal"/>
    <w:next w:val="Normal"/>
    <w:rsid w:val="00706056"/>
    <w:pPr>
      <w:spacing w:after="240"/>
    </w:pPr>
    <w:rPr>
      <w:i/>
      <w:sz w:val="24"/>
    </w:rPr>
  </w:style>
  <w:style w:type="character" w:styleId="FollowedHyperlink">
    <w:name w:val="FollowedHyperlink"/>
    <w:rsid w:val="000542EC"/>
    <w:rPr>
      <w:color w:val="800080"/>
      <w:u w:val="single"/>
    </w:rPr>
  </w:style>
  <w:style w:type="character" w:styleId="Hyperlink">
    <w:name w:val="Hyperlink"/>
    <w:uiPriority w:val="99"/>
    <w:rsid w:val="000542EC"/>
    <w:rPr>
      <w:color w:val="0000FF"/>
      <w:u w:val="single"/>
    </w:rPr>
  </w:style>
  <w:style w:type="paragraph" w:customStyle="1" w:styleId="FigureNumberedList">
    <w:name w:val="Figure Numbered List"/>
    <w:basedOn w:val="Normal"/>
    <w:next w:val="Figure"/>
    <w:rsid w:val="00930092"/>
    <w:pPr>
      <w:keepNext/>
      <w:keepLines/>
      <w:numPr>
        <w:numId w:val="1"/>
      </w:numPr>
    </w:pPr>
    <w:rPr>
      <w:b/>
      <w:sz w:val="20"/>
    </w:rPr>
  </w:style>
  <w:style w:type="paragraph" w:customStyle="1" w:styleId="TableNumberedList">
    <w:name w:val="Table Numbered List"/>
    <w:basedOn w:val="Normal"/>
    <w:next w:val="Normal"/>
    <w:link w:val="TableNumberedListChar"/>
    <w:rsid w:val="00044E97"/>
    <w:pPr>
      <w:keepNext/>
      <w:numPr>
        <w:numId w:val="8"/>
      </w:numPr>
      <w:spacing w:before="120"/>
    </w:pPr>
    <w:rPr>
      <w:b/>
      <w:sz w:val="20"/>
    </w:rPr>
  </w:style>
  <w:style w:type="paragraph" w:customStyle="1" w:styleId="TableHeading">
    <w:name w:val="Table Heading"/>
    <w:basedOn w:val="Normal"/>
    <w:rsid w:val="000542EC"/>
    <w:pPr>
      <w:keepNext/>
      <w:spacing w:before="40" w:after="40"/>
      <w:jc w:val="center"/>
    </w:pPr>
    <w:rPr>
      <w:b/>
      <w:sz w:val="20"/>
    </w:rPr>
  </w:style>
  <w:style w:type="numbering" w:customStyle="1" w:styleId="Headings">
    <w:name w:val="Headings"/>
    <w:basedOn w:val="NoList"/>
    <w:semiHidden/>
    <w:rsid w:val="00561B0F"/>
    <w:pPr>
      <w:numPr>
        <w:numId w:val="4"/>
      </w:numPr>
    </w:pPr>
  </w:style>
  <w:style w:type="paragraph" w:styleId="Header">
    <w:name w:val="header"/>
    <w:aliases w:val="Header-letter p2"/>
    <w:basedOn w:val="Normal"/>
    <w:link w:val="HeaderChar"/>
    <w:rsid w:val="000542EC"/>
    <w:pPr>
      <w:spacing w:after="20"/>
      <w:jc w:val="right"/>
    </w:pPr>
    <w:rPr>
      <w:sz w:val="14"/>
    </w:rPr>
  </w:style>
  <w:style w:type="paragraph" w:customStyle="1" w:styleId="TableBullet3">
    <w:name w:val="Table Bullet3"/>
    <w:basedOn w:val="Normal"/>
    <w:rsid w:val="00BF7B73"/>
    <w:pPr>
      <w:numPr>
        <w:ilvl w:val="4"/>
        <w:numId w:val="6"/>
      </w:numPr>
      <w:spacing w:before="40" w:after="40"/>
    </w:pPr>
    <w:rPr>
      <w:sz w:val="20"/>
    </w:rPr>
  </w:style>
  <w:style w:type="paragraph" w:customStyle="1" w:styleId="SectionDivider">
    <w:name w:val="Section Divider"/>
    <w:basedOn w:val="Heading1"/>
    <w:link w:val="SectionDividerChar"/>
    <w:rsid w:val="0073203B"/>
    <w:pPr>
      <w:keepLines/>
      <w:spacing w:before="2840" w:after="0"/>
      <w:ind w:left="1426"/>
      <w:outlineLvl w:val="9"/>
    </w:pPr>
    <w:rPr>
      <w:snapToGrid w:val="0"/>
      <w:szCs w:val="32"/>
    </w:rPr>
  </w:style>
  <w:style w:type="paragraph" w:customStyle="1" w:styleId="bullet4">
    <w:name w:val="bullet 4"/>
    <w:basedOn w:val="Normal"/>
    <w:rsid w:val="009C3601"/>
    <w:pPr>
      <w:numPr>
        <w:ilvl w:val="6"/>
        <w:numId w:val="13"/>
      </w:numPr>
    </w:pPr>
  </w:style>
  <w:style w:type="paragraph" w:customStyle="1" w:styleId="Emphasize">
    <w:name w:val="Emphasize"/>
    <w:basedOn w:val="Normal"/>
    <w:next w:val="Normal"/>
    <w:rsid w:val="000542EC"/>
    <w:pPr>
      <w:jc w:val="center"/>
    </w:pPr>
    <w:rPr>
      <w:b/>
      <w:snapToGrid w:val="0"/>
    </w:rPr>
  </w:style>
  <w:style w:type="paragraph" w:customStyle="1" w:styleId="bulletindent2">
    <w:name w:val="bullet indent 2"/>
    <w:basedOn w:val="bullet2"/>
    <w:rsid w:val="009C3601"/>
    <w:pPr>
      <w:numPr>
        <w:ilvl w:val="3"/>
      </w:numPr>
    </w:pPr>
  </w:style>
  <w:style w:type="paragraph" w:customStyle="1" w:styleId="bulletindent3">
    <w:name w:val="bullet indent 3"/>
    <w:basedOn w:val="bullet3"/>
    <w:rsid w:val="009C3601"/>
    <w:pPr>
      <w:numPr>
        <w:ilvl w:val="5"/>
      </w:numPr>
    </w:pPr>
  </w:style>
  <w:style w:type="paragraph" w:customStyle="1" w:styleId="bulletindent4">
    <w:name w:val="bullet indent 4"/>
    <w:basedOn w:val="bullet4"/>
    <w:rsid w:val="009C3601"/>
    <w:pPr>
      <w:numPr>
        <w:ilvl w:val="7"/>
      </w:numPr>
    </w:pPr>
  </w:style>
  <w:style w:type="paragraph" w:customStyle="1" w:styleId="Phase">
    <w:name w:val="Phase"/>
    <w:basedOn w:val="Normal"/>
    <w:next w:val="Normal"/>
    <w:rsid w:val="00706056"/>
    <w:pPr>
      <w:keepNext/>
      <w:numPr>
        <w:numId w:val="11"/>
      </w:numPr>
      <w:spacing w:before="240"/>
    </w:pPr>
    <w:rPr>
      <w:b/>
      <w:sz w:val="24"/>
    </w:rPr>
  </w:style>
  <w:style w:type="paragraph" w:customStyle="1" w:styleId="TableBullet4">
    <w:name w:val="Table Bullet4"/>
    <w:basedOn w:val="Normal"/>
    <w:rsid w:val="00BF7B73"/>
    <w:pPr>
      <w:numPr>
        <w:ilvl w:val="6"/>
        <w:numId w:val="6"/>
      </w:numPr>
      <w:spacing w:before="40" w:after="40"/>
      <w:ind w:left="1268"/>
    </w:pPr>
    <w:rPr>
      <w:sz w:val="20"/>
    </w:rPr>
  </w:style>
  <w:style w:type="numbering" w:customStyle="1" w:styleId="PhasesTasksSteps">
    <w:name w:val="Phases Tasks Steps"/>
    <w:basedOn w:val="NoList"/>
    <w:semiHidden/>
    <w:rsid w:val="00706056"/>
    <w:pPr>
      <w:numPr>
        <w:numId w:val="10"/>
      </w:numPr>
    </w:pPr>
  </w:style>
  <w:style w:type="paragraph" w:customStyle="1" w:styleId="Step">
    <w:name w:val="Step"/>
    <w:basedOn w:val="Normal"/>
    <w:next w:val="Normal"/>
    <w:rsid w:val="00706056"/>
    <w:pPr>
      <w:keepNext/>
      <w:numPr>
        <w:ilvl w:val="2"/>
        <w:numId w:val="11"/>
      </w:numPr>
      <w:spacing w:before="240"/>
    </w:pPr>
    <w:rPr>
      <w:sz w:val="24"/>
    </w:rPr>
  </w:style>
  <w:style w:type="paragraph" w:customStyle="1" w:styleId="Num-Heading1">
    <w:name w:val="Num-Heading 1"/>
    <w:basedOn w:val="Normal"/>
    <w:next w:val="Normal"/>
    <w:link w:val="Num-Heading1Char"/>
    <w:rsid w:val="004A3B28"/>
    <w:pPr>
      <w:keepNext/>
      <w:numPr>
        <w:numId w:val="17"/>
      </w:numPr>
      <w:spacing w:before="240"/>
      <w:outlineLvl w:val="0"/>
    </w:pPr>
    <w:rPr>
      <w:b/>
      <w:sz w:val="32"/>
    </w:rPr>
  </w:style>
  <w:style w:type="paragraph" w:customStyle="1" w:styleId="Num-Heading1-noTOC">
    <w:name w:val="Num-Heading 1-no TOC"/>
    <w:basedOn w:val="Num-Heading2-noTOC"/>
    <w:next w:val="Normal"/>
    <w:qFormat/>
    <w:rsid w:val="00B20189"/>
    <w:pPr>
      <w:numPr>
        <w:ilvl w:val="0"/>
        <w:numId w:val="18"/>
      </w:numPr>
    </w:pPr>
  </w:style>
  <w:style w:type="paragraph" w:customStyle="1" w:styleId="Num-Heading2">
    <w:name w:val="Num-Heading 2"/>
    <w:basedOn w:val="Normal"/>
    <w:next w:val="Normal"/>
    <w:link w:val="Num-Heading2Char"/>
    <w:rsid w:val="004A3B28"/>
    <w:pPr>
      <w:keepNext/>
      <w:numPr>
        <w:ilvl w:val="1"/>
        <w:numId w:val="17"/>
      </w:numPr>
      <w:spacing w:before="240"/>
      <w:outlineLvl w:val="1"/>
    </w:pPr>
    <w:rPr>
      <w:b/>
      <w:spacing w:val="10"/>
      <w:sz w:val="28"/>
    </w:rPr>
  </w:style>
  <w:style w:type="paragraph" w:customStyle="1" w:styleId="Num-Heading2-noTOC">
    <w:name w:val="Num-Heading 2-no TOC"/>
    <w:basedOn w:val="Num-Heading2"/>
    <w:rsid w:val="00B20189"/>
    <w:pPr>
      <w:numPr>
        <w:numId w:val="19"/>
      </w:numPr>
    </w:pPr>
  </w:style>
  <w:style w:type="paragraph" w:customStyle="1" w:styleId="Num-Heading3">
    <w:name w:val="Num-Heading 3"/>
    <w:basedOn w:val="Normal"/>
    <w:next w:val="Normal"/>
    <w:rsid w:val="004A3B28"/>
    <w:pPr>
      <w:keepNext/>
      <w:numPr>
        <w:ilvl w:val="2"/>
        <w:numId w:val="17"/>
      </w:numPr>
      <w:spacing w:before="240"/>
      <w:outlineLvl w:val="2"/>
    </w:pPr>
    <w:rPr>
      <w:b/>
      <w:sz w:val="24"/>
    </w:rPr>
  </w:style>
  <w:style w:type="paragraph" w:customStyle="1" w:styleId="Num-Heading3-noTOC">
    <w:name w:val="Num-Heading 3-no TOC"/>
    <w:basedOn w:val="Num-Heading3"/>
    <w:rsid w:val="00B20189"/>
    <w:pPr>
      <w:numPr>
        <w:numId w:val="19"/>
      </w:numPr>
    </w:pPr>
    <w:rPr>
      <w:lang w:val="en-GB"/>
    </w:rPr>
  </w:style>
  <w:style w:type="paragraph" w:customStyle="1" w:styleId="Num-Heading4">
    <w:name w:val="Num-Heading 4"/>
    <w:basedOn w:val="Normal"/>
    <w:next w:val="Normal"/>
    <w:rsid w:val="004A3B28"/>
    <w:pPr>
      <w:keepNext/>
      <w:numPr>
        <w:ilvl w:val="3"/>
        <w:numId w:val="17"/>
      </w:numPr>
      <w:spacing w:before="240"/>
      <w:outlineLvl w:val="3"/>
    </w:pPr>
    <w:rPr>
      <w:b/>
      <w:i/>
      <w:sz w:val="24"/>
      <w:lang w:val="en-GB"/>
    </w:rPr>
  </w:style>
  <w:style w:type="paragraph" w:customStyle="1" w:styleId="Num-Heading4-noTOC">
    <w:name w:val="Num-Heading 4-no TOC"/>
    <w:basedOn w:val="Num-Heading4"/>
    <w:rsid w:val="00B20189"/>
    <w:pPr>
      <w:numPr>
        <w:numId w:val="19"/>
      </w:numPr>
    </w:pPr>
  </w:style>
  <w:style w:type="paragraph" w:customStyle="1" w:styleId="Num-Heading5">
    <w:name w:val="Num-Heading 5"/>
    <w:basedOn w:val="Normal"/>
    <w:next w:val="Normal"/>
    <w:rsid w:val="004A3B28"/>
    <w:pPr>
      <w:keepNext/>
      <w:numPr>
        <w:ilvl w:val="4"/>
        <w:numId w:val="17"/>
      </w:numPr>
      <w:spacing w:before="240"/>
      <w:outlineLvl w:val="4"/>
    </w:pPr>
    <w:rPr>
      <w:b/>
      <w:i/>
      <w:sz w:val="24"/>
      <w:u w:val="single"/>
    </w:rPr>
  </w:style>
  <w:style w:type="paragraph" w:customStyle="1" w:styleId="TOCTitle">
    <w:name w:val="TOC Title"/>
    <w:basedOn w:val="Normal"/>
    <w:next w:val="Normal"/>
    <w:rsid w:val="00C34E78"/>
    <w:pPr>
      <w:keepNext/>
      <w:spacing w:before="240"/>
    </w:pPr>
    <w:rPr>
      <w:b/>
      <w:sz w:val="32"/>
    </w:rPr>
  </w:style>
  <w:style w:type="paragraph" w:customStyle="1" w:styleId="Header-left">
    <w:name w:val="Header-left"/>
    <w:basedOn w:val="Normal"/>
    <w:rsid w:val="00ED030B"/>
    <w:pPr>
      <w:framePr w:w="3413" w:wrap="notBeside" w:vAnchor="page" w:hAnchor="page" w:x="1441" w:y="693"/>
      <w:spacing w:after="20"/>
    </w:pPr>
    <w:rPr>
      <w:sz w:val="16"/>
      <w:szCs w:val="16"/>
    </w:rPr>
  </w:style>
  <w:style w:type="paragraph" w:customStyle="1" w:styleId="Step2">
    <w:name w:val="Step 2"/>
    <w:basedOn w:val="Normal"/>
    <w:next w:val="Normal"/>
    <w:rsid w:val="00706056"/>
    <w:pPr>
      <w:keepNext/>
      <w:numPr>
        <w:ilvl w:val="4"/>
        <w:numId w:val="11"/>
      </w:numPr>
      <w:spacing w:before="240"/>
    </w:pPr>
    <w:rPr>
      <w:b/>
      <w:i/>
      <w:sz w:val="24"/>
    </w:rPr>
  </w:style>
  <w:style w:type="paragraph" w:customStyle="1" w:styleId="Heading1-noTOC">
    <w:name w:val="Heading 1-no TOC"/>
    <w:basedOn w:val="Normal"/>
    <w:next w:val="Normal"/>
    <w:rsid w:val="008A13CA"/>
    <w:pPr>
      <w:keepNext/>
      <w:numPr>
        <w:numId w:val="5"/>
      </w:numPr>
      <w:spacing w:before="240"/>
    </w:pPr>
    <w:rPr>
      <w:b/>
      <w:sz w:val="32"/>
    </w:rPr>
  </w:style>
  <w:style w:type="paragraph" w:customStyle="1" w:styleId="Heading2-noTOC">
    <w:name w:val="Heading 2-no TOC"/>
    <w:basedOn w:val="Normal"/>
    <w:next w:val="Normal"/>
    <w:rsid w:val="008A13CA"/>
    <w:pPr>
      <w:keepNext/>
      <w:numPr>
        <w:ilvl w:val="1"/>
        <w:numId w:val="5"/>
      </w:numPr>
      <w:spacing w:before="240"/>
    </w:pPr>
    <w:rPr>
      <w:b/>
      <w:spacing w:val="10"/>
      <w:sz w:val="28"/>
    </w:rPr>
  </w:style>
  <w:style w:type="paragraph" w:customStyle="1" w:styleId="Heading3-noTOC">
    <w:name w:val="Heading 3-no TOC"/>
    <w:basedOn w:val="Normal"/>
    <w:next w:val="Normal"/>
    <w:rsid w:val="008A13CA"/>
    <w:pPr>
      <w:keepNext/>
      <w:numPr>
        <w:ilvl w:val="2"/>
        <w:numId w:val="5"/>
      </w:numPr>
      <w:spacing w:before="240"/>
    </w:pPr>
    <w:rPr>
      <w:b/>
      <w:sz w:val="24"/>
    </w:rPr>
  </w:style>
  <w:style w:type="paragraph" w:customStyle="1" w:styleId="Normal-bold">
    <w:name w:val="Normal-bold"/>
    <w:basedOn w:val="Normal"/>
    <w:next w:val="Normal"/>
    <w:rsid w:val="000542EC"/>
    <w:rPr>
      <w:b/>
    </w:rPr>
  </w:style>
  <w:style w:type="paragraph" w:customStyle="1" w:styleId="Normal-underline">
    <w:name w:val="Normal-underline"/>
    <w:basedOn w:val="Normal"/>
    <w:next w:val="Normal"/>
    <w:rsid w:val="0015739D"/>
    <w:pPr>
      <w:pBdr>
        <w:bottom w:val="single" w:sz="4" w:space="1" w:color="auto"/>
      </w:pBdr>
      <w:spacing w:before="240" w:after="0"/>
    </w:pPr>
  </w:style>
  <w:style w:type="paragraph" w:customStyle="1" w:styleId="SectionDivider-cell">
    <w:name w:val="Section Divider-cell"/>
    <w:basedOn w:val="Normal"/>
    <w:semiHidden/>
    <w:rsid w:val="005172A9"/>
    <w:pPr>
      <w:keepNext/>
      <w:keepLines/>
      <w:spacing w:after="0"/>
    </w:pPr>
    <w:rPr>
      <w:snapToGrid w:val="0"/>
    </w:rPr>
  </w:style>
  <w:style w:type="paragraph" w:customStyle="1" w:styleId="Deliverables">
    <w:name w:val="Deliverables"/>
    <w:basedOn w:val="Heading7"/>
    <w:next w:val="Normal"/>
    <w:rsid w:val="00706056"/>
    <w:pPr>
      <w:numPr>
        <w:ilvl w:val="3"/>
        <w:numId w:val="11"/>
      </w:numPr>
    </w:pPr>
  </w:style>
  <w:style w:type="paragraph" w:customStyle="1" w:styleId="Deliverables2">
    <w:name w:val="Deliverables 2"/>
    <w:basedOn w:val="Heading7"/>
    <w:next w:val="Normal"/>
    <w:semiHidden/>
    <w:rsid w:val="00706056"/>
    <w:pPr>
      <w:numPr>
        <w:numId w:val="11"/>
      </w:numPr>
    </w:pPr>
  </w:style>
  <w:style w:type="paragraph" w:customStyle="1" w:styleId="Normal-5pt">
    <w:name w:val="Normal-5 pt"/>
    <w:basedOn w:val="Normal"/>
    <w:semiHidden/>
    <w:rsid w:val="000542EC"/>
    <w:rPr>
      <w:sz w:val="10"/>
    </w:rPr>
  </w:style>
  <w:style w:type="paragraph" w:customStyle="1" w:styleId="TableBullet2">
    <w:name w:val="Table Bullet2"/>
    <w:basedOn w:val="Normal"/>
    <w:rsid w:val="00BF7B73"/>
    <w:pPr>
      <w:numPr>
        <w:ilvl w:val="2"/>
        <w:numId w:val="6"/>
      </w:numPr>
      <w:spacing w:before="40" w:after="40"/>
    </w:pPr>
    <w:rPr>
      <w:sz w:val="20"/>
    </w:rPr>
  </w:style>
  <w:style w:type="paragraph" w:customStyle="1" w:styleId="Header-right">
    <w:name w:val="Header-right"/>
    <w:basedOn w:val="Normal"/>
    <w:rsid w:val="00F7597B"/>
    <w:pPr>
      <w:spacing w:after="20"/>
      <w:jc w:val="right"/>
    </w:pPr>
    <w:rPr>
      <w:sz w:val="16"/>
      <w:szCs w:val="16"/>
    </w:rPr>
  </w:style>
  <w:style w:type="paragraph" w:customStyle="1" w:styleId="Task">
    <w:name w:val="Task"/>
    <w:basedOn w:val="Normal"/>
    <w:next w:val="Normal"/>
    <w:rsid w:val="00706056"/>
    <w:pPr>
      <w:keepNext/>
      <w:numPr>
        <w:ilvl w:val="1"/>
        <w:numId w:val="11"/>
      </w:numPr>
      <w:spacing w:before="240"/>
    </w:pPr>
    <w:rPr>
      <w:b/>
      <w:i/>
      <w:sz w:val="24"/>
    </w:rPr>
  </w:style>
  <w:style w:type="paragraph" w:customStyle="1" w:styleId="TableTextRight">
    <w:name w:val="Table Text Right"/>
    <w:basedOn w:val="Normal"/>
    <w:rsid w:val="000D3667"/>
    <w:pPr>
      <w:spacing w:before="40" w:after="40"/>
      <w:jc w:val="right"/>
    </w:pPr>
    <w:rPr>
      <w:sz w:val="20"/>
    </w:rPr>
  </w:style>
  <w:style w:type="paragraph" w:customStyle="1" w:styleId="Num-Heading6">
    <w:name w:val="Num-Heading 6"/>
    <w:basedOn w:val="Normal"/>
    <w:next w:val="Normal"/>
    <w:rsid w:val="004A3B28"/>
    <w:pPr>
      <w:keepNext/>
      <w:numPr>
        <w:ilvl w:val="5"/>
        <w:numId w:val="17"/>
      </w:numPr>
      <w:spacing w:before="240"/>
      <w:outlineLvl w:val="5"/>
    </w:pPr>
    <w:rPr>
      <w:sz w:val="24"/>
    </w:rPr>
  </w:style>
  <w:style w:type="paragraph" w:customStyle="1" w:styleId="NumberedList">
    <w:name w:val="Numbered List"/>
    <w:basedOn w:val="Normal"/>
    <w:semiHidden/>
    <w:rsid w:val="00F56D6B"/>
    <w:pPr>
      <w:numPr>
        <w:numId w:val="9"/>
      </w:numPr>
    </w:pPr>
    <w:rPr>
      <w:rFonts w:cs="Times New Roman"/>
      <w:szCs w:val="20"/>
    </w:rPr>
  </w:style>
  <w:style w:type="paragraph" w:customStyle="1" w:styleId="NumberedList9">
    <w:name w:val="Numbered List 9"/>
    <w:basedOn w:val="Normal"/>
    <w:rsid w:val="00F56D6B"/>
    <w:pPr>
      <w:numPr>
        <w:ilvl w:val="8"/>
        <w:numId w:val="3"/>
      </w:numPr>
    </w:pPr>
  </w:style>
  <w:style w:type="paragraph" w:styleId="TableofFigures">
    <w:name w:val="table of figures"/>
    <w:aliases w:val="Table of Figures-A4"/>
    <w:basedOn w:val="Normal"/>
    <w:next w:val="Normal"/>
    <w:uiPriority w:val="99"/>
    <w:rsid w:val="009F77B4"/>
    <w:pPr>
      <w:tabs>
        <w:tab w:val="left" w:pos="1710"/>
        <w:tab w:val="right" w:leader="dot" w:pos="9350"/>
      </w:tabs>
      <w:ind w:left="1253" w:right="720" w:hanging="1253"/>
    </w:pPr>
    <w:rPr>
      <w:noProof/>
      <w:snapToGrid w:val="0"/>
    </w:rPr>
  </w:style>
  <w:style w:type="paragraph" w:customStyle="1" w:styleId="bullet5">
    <w:name w:val="bullet 5"/>
    <w:basedOn w:val="Normal"/>
    <w:rsid w:val="009C3601"/>
    <w:pPr>
      <w:numPr>
        <w:ilvl w:val="8"/>
        <w:numId w:val="13"/>
      </w:numPr>
    </w:pPr>
  </w:style>
  <w:style w:type="numbering" w:customStyle="1" w:styleId="Bullets">
    <w:name w:val="Bullets"/>
    <w:basedOn w:val="NoList"/>
    <w:semiHidden/>
    <w:rsid w:val="009C3601"/>
    <w:pPr>
      <w:numPr>
        <w:numId w:val="2"/>
      </w:numPr>
    </w:pPr>
  </w:style>
  <w:style w:type="paragraph" w:customStyle="1" w:styleId="bullet6">
    <w:name w:val="bullet 6"/>
    <w:basedOn w:val="Normal"/>
    <w:rsid w:val="009C3601"/>
    <w:pPr>
      <w:numPr>
        <w:numId w:val="12"/>
      </w:numPr>
    </w:pPr>
  </w:style>
  <w:style w:type="paragraph" w:customStyle="1" w:styleId="bullet7">
    <w:name w:val="bullet 7"/>
    <w:basedOn w:val="bullet6"/>
    <w:rsid w:val="009C3601"/>
    <w:pPr>
      <w:numPr>
        <w:ilvl w:val="1"/>
      </w:numPr>
    </w:pPr>
  </w:style>
  <w:style w:type="paragraph" w:customStyle="1" w:styleId="bullet8">
    <w:name w:val="bullet 8"/>
    <w:basedOn w:val="Normal"/>
    <w:rsid w:val="009C3601"/>
    <w:pPr>
      <w:numPr>
        <w:ilvl w:val="2"/>
        <w:numId w:val="12"/>
      </w:numPr>
    </w:pPr>
  </w:style>
  <w:style w:type="paragraph" w:customStyle="1" w:styleId="bullet9">
    <w:name w:val="bullet 9"/>
    <w:basedOn w:val="bullet8"/>
    <w:rsid w:val="009C3601"/>
    <w:pPr>
      <w:numPr>
        <w:ilvl w:val="3"/>
      </w:numPr>
    </w:pPr>
  </w:style>
  <w:style w:type="paragraph" w:customStyle="1" w:styleId="NumberedList2">
    <w:name w:val="Numbered List 2"/>
    <w:basedOn w:val="Normal"/>
    <w:rsid w:val="00F56D6B"/>
    <w:pPr>
      <w:numPr>
        <w:ilvl w:val="1"/>
        <w:numId w:val="3"/>
      </w:numPr>
    </w:pPr>
  </w:style>
  <w:style w:type="paragraph" w:customStyle="1" w:styleId="NumberedList3">
    <w:name w:val="Numbered List 3"/>
    <w:basedOn w:val="Normal"/>
    <w:rsid w:val="00F56D6B"/>
    <w:pPr>
      <w:numPr>
        <w:ilvl w:val="2"/>
        <w:numId w:val="3"/>
      </w:numPr>
    </w:pPr>
  </w:style>
  <w:style w:type="paragraph" w:customStyle="1" w:styleId="NumberedList4">
    <w:name w:val="Numbered List 4"/>
    <w:basedOn w:val="Normal"/>
    <w:rsid w:val="00F56D6B"/>
    <w:pPr>
      <w:numPr>
        <w:ilvl w:val="3"/>
        <w:numId w:val="3"/>
      </w:numPr>
    </w:pPr>
  </w:style>
  <w:style w:type="paragraph" w:customStyle="1" w:styleId="NumberedList5">
    <w:name w:val="Numbered List 5"/>
    <w:basedOn w:val="Normal"/>
    <w:rsid w:val="00F56D6B"/>
    <w:pPr>
      <w:numPr>
        <w:ilvl w:val="4"/>
        <w:numId w:val="3"/>
      </w:numPr>
    </w:pPr>
  </w:style>
  <w:style w:type="paragraph" w:customStyle="1" w:styleId="NumberedList6">
    <w:name w:val="Numbered List 6"/>
    <w:basedOn w:val="Normal"/>
    <w:rsid w:val="00F56D6B"/>
    <w:pPr>
      <w:numPr>
        <w:ilvl w:val="5"/>
        <w:numId w:val="3"/>
      </w:numPr>
    </w:pPr>
  </w:style>
  <w:style w:type="paragraph" w:customStyle="1" w:styleId="NumberedList7">
    <w:name w:val="Numbered List 7"/>
    <w:basedOn w:val="Normal"/>
    <w:rsid w:val="00F56D6B"/>
    <w:pPr>
      <w:numPr>
        <w:ilvl w:val="6"/>
        <w:numId w:val="3"/>
      </w:numPr>
    </w:pPr>
  </w:style>
  <w:style w:type="paragraph" w:customStyle="1" w:styleId="NumberedList8">
    <w:name w:val="Numbered List 8"/>
    <w:basedOn w:val="Normal"/>
    <w:rsid w:val="00F56D6B"/>
    <w:pPr>
      <w:numPr>
        <w:ilvl w:val="7"/>
        <w:numId w:val="3"/>
      </w:numPr>
    </w:pPr>
  </w:style>
  <w:style w:type="numbering" w:customStyle="1" w:styleId="NumberedLists">
    <w:name w:val="Numbered Lists"/>
    <w:basedOn w:val="NoList"/>
    <w:semiHidden/>
    <w:rsid w:val="008604ED"/>
    <w:pPr>
      <w:numPr>
        <w:numId w:val="3"/>
      </w:numPr>
    </w:pPr>
  </w:style>
  <w:style w:type="paragraph" w:customStyle="1" w:styleId="NumberedList1">
    <w:name w:val="Numbered List 1"/>
    <w:basedOn w:val="Normal"/>
    <w:rsid w:val="00F56D6B"/>
    <w:pPr>
      <w:numPr>
        <w:numId w:val="3"/>
      </w:numPr>
    </w:pPr>
  </w:style>
  <w:style w:type="paragraph" w:customStyle="1" w:styleId="Heading4-noTOC">
    <w:name w:val="Heading 4-no TOC"/>
    <w:basedOn w:val="Normal"/>
    <w:next w:val="Normal"/>
    <w:rsid w:val="0047083A"/>
    <w:pPr>
      <w:keepNext/>
      <w:numPr>
        <w:ilvl w:val="3"/>
        <w:numId w:val="5"/>
      </w:numPr>
      <w:spacing w:before="240"/>
    </w:pPr>
    <w:rPr>
      <w:b/>
      <w:i/>
      <w:sz w:val="24"/>
    </w:rPr>
  </w:style>
  <w:style w:type="paragraph" w:customStyle="1" w:styleId="Num-Heading7">
    <w:name w:val="Num-Heading 7"/>
    <w:basedOn w:val="Normal"/>
    <w:next w:val="Normal"/>
    <w:rsid w:val="004A3B28"/>
    <w:pPr>
      <w:keepNext/>
      <w:numPr>
        <w:ilvl w:val="6"/>
        <w:numId w:val="17"/>
      </w:numPr>
      <w:spacing w:before="240"/>
      <w:outlineLvl w:val="6"/>
    </w:pPr>
    <w:rPr>
      <w:i/>
      <w:sz w:val="24"/>
    </w:rPr>
  </w:style>
  <w:style w:type="character" w:styleId="Emphasis">
    <w:name w:val="Emphasis"/>
    <w:basedOn w:val="DefaultParagraphFont"/>
    <w:qFormat/>
    <w:rsid w:val="008B1A2F"/>
    <w:rPr>
      <w:i/>
      <w:iCs/>
    </w:rPr>
  </w:style>
  <w:style w:type="paragraph" w:customStyle="1" w:styleId="Heading5-noTOC">
    <w:name w:val="Heading 5-no TOC"/>
    <w:basedOn w:val="Normal"/>
    <w:next w:val="Normal"/>
    <w:semiHidden/>
    <w:rsid w:val="008A13CA"/>
    <w:pPr>
      <w:keepNext/>
      <w:numPr>
        <w:ilvl w:val="4"/>
        <w:numId w:val="5"/>
      </w:numPr>
      <w:spacing w:before="240"/>
    </w:pPr>
    <w:rPr>
      <w:b/>
      <w:i/>
      <w:sz w:val="24"/>
      <w:u w:val="single"/>
    </w:rPr>
  </w:style>
  <w:style w:type="paragraph" w:customStyle="1" w:styleId="Heading6-noTOC">
    <w:name w:val="Heading 6-no TOC"/>
    <w:basedOn w:val="Normal"/>
    <w:next w:val="Normal"/>
    <w:semiHidden/>
    <w:rsid w:val="008A13CA"/>
    <w:pPr>
      <w:keepNext/>
      <w:numPr>
        <w:ilvl w:val="5"/>
        <w:numId w:val="5"/>
      </w:numPr>
      <w:spacing w:before="240"/>
    </w:pPr>
    <w:rPr>
      <w:sz w:val="24"/>
    </w:rPr>
  </w:style>
  <w:style w:type="paragraph" w:customStyle="1" w:styleId="Heading7-noTOC">
    <w:name w:val="Heading 7-no TOC"/>
    <w:basedOn w:val="Normal"/>
    <w:next w:val="Normal"/>
    <w:semiHidden/>
    <w:rsid w:val="008A13CA"/>
    <w:pPr>
      <w:keepNext/>
      <w:numPr>
        <w:ilvl w:val="6"/>
        <w:numId w:val="5"/>
      </w:numPr>
      <w:spacing w:before="240"/>
    </w:pPr>
    <w:rPr>
      <w:i/>
    </w:rPr>
  </w:style>
  <w:style w:type="paragraph" w:customStyle="1" w:styleId="Heading8-noTOC">
    <w:name w:val="Heading 8-no TOC"/>
    <w:basedOn w:val="Normal"/>
    <w:next w:val="Normal"/>
    <w:semiHidden/>
    <w:rsid w:val="008A13CA"/>
    <w:pPr>
      <w:keepNext/>
      <w:numPr>
        <w:ilvl w:val="7"/>
        <w:numId w:val="5"/>
      </w:numPr>
      <w:spacing w:before="240"/>
    </w:pPr>
    <w:rPr>
      <w:i/>
      <w:sz w:val="24"/>
      <w:u w:val="single"/>
    </w:rPr>
  </w:style>
  <w:style w:type="paragraph" w:customStyle="1" w:styleId="Heading9-noTOC">
    <w:name w:val="Heading 9-no TOC"/>
    <w:basedOn w:val="Normal"/>
    <w:next w:val="Normal"/>
    <w:semiHidden/>
    <w:rsid w:val="008A13CA"/>
    <w:pPr>
      <w:keepNext/>
      <w:numPr>
        <w:ilvl w:val="8"/>
        <w:numId w:val="5"/>
      </w:numPr>
      <w:spacing w:before="240"/>
    </w:pPr>
    <w:rPr>
      <w:b/>
    </w:rPr>
  </w:style>
  <w:style w:type="numbering" w:customStyle="1" w:styleId="Headings-noTOC">
    <w:name w:val="Headings-no TOC"/>
    <w:basedOn w:val="NoList"/>
    <w:semiHidden/>
    <w:rsid w:val="008A13CA"/>
    <w:pPr>
      <w:numPr>
        <w:numId w:val="5"/>
      </w:numPr>
    </w:pPr>
  </w:style>
  <w:style w:type="paragraph" w:customStyle="1" w:styleId="Num-Heading8">
    <w:name w:val="Num-Heading 8"/>
    <w:basedOn w:val="Normal"/>
    <w:next w:val="Normal"/>
    <w:rsid w:val="004A3B28"/>
    <w:pPr>
      <w:keepNext/>
      <w:numPr>
        <w:ilvl w:val="7"/>
        <w:numId w:val="17"/>
      </w:numPr>
      <w:spacing w:before="240"/>
      <w:outlineLvl w:val="7"/>
    </w:pPr>
    <w:rPr>
      <w:i/>
      <w:sz w:val="24"/>
      <w:u w:val="single"/>
    </w:rPr>
  </w:style>
  <w:style w:type="paragraph" w:customStyle="1" w:styleId="bullet10">
    <w:name w:val="bullet 10"/>
    <w:basedOn w:val="Normal"/>
    <w:rsid w:val="009C3601"/>
    <w:pPr>
      <w:numPr>
        <w:ilvl w:val="4"/>
        <w:numId w:val="12"/>
      </w:numPr>
    </w:pPr>
  </w:style>
  <w:style w:type="paragraph" w:customStyle="1" w:styleId="bullet11">
    <w:name w:val="bullet 11"/>
    <w:basedOn w:val="bullet10"/>
    <w:rsid w:val="009C3601"/>
    <w:pPr>
      <w:numPr>
        <w:ilvl w:val="5"/>
      </w:numPr>
    </w:pPr>
  </w:style>
  <w:style w:type="paragraph" w:customStyle="1" w:styleId="bullet12">
    <w:name w:val="bullet 12"/>
    <w:basedOn w:val="Normal"/>
    <w:rsid w:val="009C3601"/>
    <w:pPr>
      <w:numPr>
        <w:ilvl w:val="6"/>
        <w:numId w:val="12"/>
      </w:numPr>
    </w:pPr>
  </w:style>
  <w:style w:type="paragraph" w:customStyle="1" w:styleId="bullet13">
    <w:name w:val="bullet 13"/>
    <w:basedOn w:val="bullet12"/>
    <w:rsid w:val="009C3601"/>
    <w:pPr>
      <w:numPr>
        <w:ilvl w:val="7"/>
      </w:numPr>
    </w:pPr>
  </w:style>
  <w:style w:type="paragraph" w:customStyle="1" w:styleId="bullet14">
    <w:name w:val="bullet 14"/>
    <w:basedOn w:val="bullet5"/>
    <w:rsid w:val="009C3601"/>
    <w:pPr>
      <w:numPr>
        <w:numId w:val="12"/>
      </w:numPr>
    </w:pPr>
  </w:style>
  <w:style w:type="numbering" w:customStyle="1" w:styleId="Bullets2">
    <w:name w:val="Bullets 2"/>
    <w:basedOn w:val="NoList"/>
    <w:semiHidden/>
    <w:rsid w:val="009C3601"/>
    <w:pPr>
      <w:numPr>
        <w:numId w:val="15"/>
      </w:numPr>
    </w:pPr>
  </w:style>
  <w:style w:type="paragraph" w:customStyle="1" w:styleId="TableBullet1indent">
    <w:name w:val="Table Bullet1 indent"/>
    <w:basedOn w:val="Normal"/>
    <w:rsid w:val="00BF7B73"/>
    <w:pPr>
      <w:numPr>
        <w:ilvl w:val="1"/>
        <w:numId w:val="6"/>
      </w:numPr>
      <w:spacing w:before="40" w:after="40"/>
    </w:pPr>
    <w:rPr>
      <w:sz w:val="20"/>
    </w:rPr>
  </w:style>
  <w:style w:type="paragraph" w:customStyle="1" w:styleId="TableBullet2indent">
    <w:name w:val="Table Bullet2 indent"/>
    <w:basedOn w:val="Normal"/>
    <w:rsid w:val="00BF7B73"/>
    <w:pPr>
      <w:numPr>
        <w:ilvl w:val="3"/>
        <w:numId w:val="6"/>
      </w:numPr>
      <w:spacing w:before="40" w:after="40"/>
    </w:pPr>
    <w:rPr>
      <w:sz w:val="20"/>
    </w:rPr>
  </w:style>
  <w:style w:type="paragraph" w:customStyle="1" w:styleId="TableBullet3indent">
    <w:name w:val="Table Bullet3 indent"/>
    <w:basedOn w:val="Normal"/>
    <w:rsid w:val="00BF7B73"/>
    <w:pPr>
      <w:numPr>
        <w:ilvl w:val="5"/>
        <w:numId w:val="6"/>
      </w:numPr>
      <w:spacing w:before="40" w:after="40"/>
    </w:pPr>
    <w:rPr>
      <w:sz w:val="20"/>
    </w:rPr>
  </w:style>
  <w:style w:type="paragraph" w:customStyle="1" w:styleId="TableBullet4indent">
    <w:name w:val="Table Bullet4 indent"/>
    <w:basedOn w:val="Normal"/>
    <w:rsid w:val="00BF7B73"/>
    <w:pPr>
      <w:numPr>
        <w:ilvl w:val="7"/>
        <w:numId w:val="6"/>
      </w:numPr>
      <w:spacing w:before="40" w:after="40"/>
    </w:pPr>
    <w:rPr>
      <w:sz w:val="20"/>
    </w:rPr>
  </w:style>
  <w:style w:type="paragraph" w:customStyle="1" w:styleId="TableBullet5">
    <w:name w:val="Table Bullet5"/>
    <w:basedOn w:val="Normal"/>
    <w:rsid w:val="00BF7B73"/>
    <w:pPr>
      <w:numPr>
        <w:ilvl w:val="8"/>
        <w:numId w:val="6"/>
      </w:numPr>
      <w:spacing w:before="40" w:after="40"/>
    </w:pPr>
    <w:rPr>
      <w:sz w:val="20"/>
    </w:rPr>
  </w:style>
  <w:style w:type="numbering" w:customStyle="1" w:styleId="TableBullets">
    <w:name w:val="Table Bullets"/>
    <w:basedOn w:val="NoList"/>
    <w:semiHidden/>
    <w:rsid w:val="00496F26"/>
    <w:pPr>
      <w:numPr>
        <w:numId w:val="6"/>
      </w:numPr>
    </w:pPr>
  </w:style>
  <w:style w:type="paragraph" w:customStyle="1" w:styleId="TableBullet6">
    <w:name w:val="Table Bullet6"/>
    <w:basedOn w:val="Normal"/>
    <w:rsid w:val="00BF7B73"/>
    <w:pPr>
      <w:numPr>
        <w:numId w:val="7"/>
      </w:numPr>
      <w:spacing w:before="40" w:after="40"/>
    </w:pPr>
    <w:rPr>
      <w:sz w:val="20"/>
    </w:rPr>
  </w:style>
  <w:style w:type="paragraph" w:customStyle="1" w:styleId="TableBullet7">
    <w:name w:val="Table Bullet7"/>
    <w:basedOn w:val="TableBullet6"/>
    <w:rsid w:val="00664BB2"/>
    <w:pPr>
      <w:numPr>
        <w:ilvl w:val="1"/>
      </w:numPr>
    </w:pPr>
  </w:style>
  <w:style w:type="paragraph" w:customStyle="1" w:styleId="TableBullet8">
    <w:name w:val="Table Bullet8"/>
    <w:basedOn w:val="Normal"/>
    <w:rsid w:val="00BF7B73"/>
    <w:pPr>
      <w:numPr>
        <w:ilvl w:val="2"/>
        <w:numId w:val="7"/>
      </w:numPr>
      <w:spacing w:before="40" w:after="40"/>
    </w:pPr>
    <w:rPr>
      <w:sz w:val="20"/>
    </w:rPr>
  </w:style>
  <w:style w:type="paragraph" w:customStyle="1" w:styleId="TableBullet9">
    <w:name w:val="Table Bullet9"/>
    <w:basedOn w:val="TableBullet8"/>
    <w:rsid w:val="00664BB2"/>
    <w:pPr>
      <w:numPr>
        <w:ilvl w:val="3"/>
      </w:numPr>
    </w:pPr>
  </w:style>
  <w:style w:type="paragraph" w:customStyle="1" w:styleId="TableBullet10">
    <w:name w:val="Table Bullet10"/>
    <w:basedOn w:val="Normal"/>
    <w:rsid w:val="00BF7B73"/>
    <w:pPr>
      <w:numPr>
        <w:ilvl w:val="4"/>
        <w:numId w:val="7"/>
      </w:numPr>
      <w:spacing w:before="40" w:after="40"/>
    </w:pPr>
    <w:rPr>
      <w:sz w:val="20"/>
    </w:rPr>
  </w:style>
  <w:style w:type="paragraph" w:customStyle="1" w:styleId="TableBullet11">
    <w:name w:val="Table Bullet11"/>
    <w:basedOn w:val="TableBullet10"/>
    <w:rsid w:val="00664BB2"/>
    <w:pPr>
      <w:numPr>
        <w:ilvl w:val="5"/>
      </w:numPr>
    </w:pPr>
  </w:style>
  <w:style w:type="paragraph" w:customStyle="1" w:styleId="TableBullet12">
    <w:name w:val="Table Bullet12"/>
    <w:basedOn w:val="Normal"/>
    <w:rsid w:val="00BF7B73"/>
    <w:pPr>
      <w:numPr>
        <w:ilvl w:val="6"/>
        <w:numId w:val="7"/>
      </w:numPr>
      <w:spacing w:before="40" w:after="40"/>
    </w:pPr>
    <w:rPr>
      <w:sz w:val="20"/>
    </w:rPr>
  </w:style>
  <w:style w:type="paragraph" w:customStyle="1" w:styleId="TableBullet13">
    <w:name w:val="Table Bullet13"/>
    <w:basedOn w:val="TableBullet12"/>
    <w:rsid w:val="00664BB2"/>
    <w:pPr>
      <w:numPr>
        <w:ilvl w:val="7"/>
      </w:numPr>
    </w:pPr>
  </w:style>
  <w:style w:type="paragraph" w:customStyle="1" w:styleId="TableBullet14">
    <w:name w:val="Table Bullet14"/>
    <w:basedOn w:val="Normal"/>
    <w:rsid w:val="00BF7B73"/>
    <w:pPr>
      <w:numPr>
        <w:ilvl w:val="8"/>
        <w:numId w:val="7"/>
      </w:numPr>
      <w:spacing w:before="40" w:after="40"/>
    </w:pPr>
    <w:rPr>
      <w:sz w:val="20"/>
    </w:rPr>
  </w:style>
  <w:style w:type="numbering" w:customStyle="1" w:styleId="TableBullets2">
    <w:name w:val="Table Bullets 2"/>
    <w:basedOn w:val="NoList"/>
    <w:semiHidden/>
    <w:rsid w:val="00664BB2"/>
    <w:pPr>
      <w:numPr>
        <w:numId w:val="7"/>
      </w:numPr>
    </w:pPr>
  </w:style>
  <w:style w:type="table" w:customStyle="1" w:styleId="TableStyle-RowGrey">
    <w:name w:val="Table Style-Row Grey"/>
    <w:basedOn w:val="TableNormal"/>
    <w:rsid w:val="00680DB3"/>
    <w:pPr>
      <w:jc w:val="center"/>
    </w:pPr>
    <w:rPr>
      <w:rFonts w:ascii="Arial" w:hAnsi="Arial"/>
    </w:rPr>
    <w:tblPr>
      <w:tblStyleRowBandSize w:val="1"/>
    </w:tblPr>
    <w:tcPr>
      <w:vAlign w:val="center"/>
    </w:tcPr>
    <w:tblStylePr w:type="firstRow">
      <w:pPr>
        <w:jc w:val="center"/>
      </w:pPr>
      <w:rPr>
        <w:rFonts w:ascii="Arial" w:hAnsi="Arial"/>
        <w:b/>
        <w:sz w:val="20"/>
      </w:rPr>
      <w:tblPr/>
      <w:trPr>
        <w:tblHeader/>
      </w:trPr>
      <w:tcPr>
        <w:vAlign w:val="bottom"/>
      </w:tcPr>
    </w:tblStylePr>
    <w:tblStylePr w:type="firstCol">
      <w:pPr>
        <w:jc w:val="center"/>
      </w:pPr>
      <w:tblPr/>
      <w:tcPr>
        <w:vAlign w:val="center"/>
      </w:tcPr>
    </w:tblStylePr>
    <w:tblStylePr w:type="band1Horz">
      <w:pPr>
        <w:jc w:val="center"/>
      </w:pPr>
      <w:tblPr/>
      <w:tcPr>
        <w:shd w:val="clear" w:color="auto" w:fill="C0C0C0"/>
        <w:vAlign w:val="center"/>
      </w:tcPr>
    </w:tblStylePr>
    <w:tblStylePr w:type="band2Horz">
      <w:pPr>
        <w:jc w:val="center"/>
      </w:pPr>
      <w:tblPr/>
      <w:tcPr>
        <w:vAlign w:val="center"/>
      </w:tcPr>
    </w:tblStylePr>
  </w:style>
  <w:style w:type="character" w:customStyle="1" w:styleId="Redtext">
    <w:name w:val="Red text"/>
    <w:basedOn w:val="DefaultParagraphFont"/>
    <w:rsid w:val="008B1A2F"/>
    <w:rPr>
      <w:color w:val="FF0000"/>
    </w:rPr>
  </w:style>
  <w:style w:type="paragraph" w:customStyle="1" w:styleId="Task2">
    <w:name w:val="Task 2"/>
    <w:basedOn w:val="Normal"/>
    <w:next w:val="Normal"/>
    <w:rsid w:val="00706056"/>
    <w:pPr>
      <w:keepNext/>
      <w:numPr>
        <w:ilvl w:val="5"/>
        <w:numId w:val="11"/>
      </w:numPr>
      <w:spacing w:before="240"/>
    </w:pPr>
    <w:rPr>
      <w:sz w:val="24"/>
    </w:rPr>
  </w:style>
  <w:style w:type="character" w:styleId="Strong">
    <w:name w:val="Strong"/>
    <w:basedOn w:val="DefaultParagraphFont"/>
    <w:qFormat/>
    <w:rsid w:val="008B1A2F"/>
    <w:rPr>
      <w:b/>
      <w:bCs/>
    </w:rPr>
  </w:style>
  <w:style w:type="table" w:customStyle="1" w:styleId="TableStyle-ColGrey">
    <w:name w:val="Table Style-Col Grey"/>
    <w:basedOn w:val="TableNormal"/>
    <w:rsid w:val="00680DB3"/>
    <w:pPr>
      <w:jc w:val="center"/>
    </w:pPr>
    <w:rPr>
      <w:rFonts w:ascii="Arial" w:hAnsi="Arial"/>
    </w:rPr>
    <w:tblPr>
      <w:tblStyleRowBandSize w:val="1"/>
      <w:tblStyleColBandSize w:val="1"/>
    </w:tblPr>
    <w:tcPr>
      <w:vAlign w:val="center"/>
    </w:tcPr>
    <w:tblStylePr w:type="firstRow">
      <w:pPr>
        <w:jc w:val="center"/>
      </w:pPr>
      <w:rPr>
        <w:rFonts w:ascii="Arial" w:hAnsi="Arial"/>
        <w:b/>
        <w:sz w:val="20"/>
      </w:rPr>
      <w:tblPr/>
      <w:trPr>
        <w:tblHeader/>
      </w:trPr>
      <w:tcPr>
        <w:shd w:val="clear" w:color="auto" w:fill="FFFFFF"/>
        <w:vAlign w:val="bottom"/>
      </w:tcPr>
    </w:tblStylePr>
    <w:tblStylePr w:type="firstCol">
      <w:pPr>
        <w:jc w:val="center"/>
      </w:pPr>
      <w:tblPr/>
      <w:tcPr>
        <w:vAlign w:val="center"/>
      </w:tcPr>
    </w:tblStylePr>
    <w:tblStylePr w:type="band1Vert">
      <w:pPr>
        <w:jc w:val="center"/>
      </w:pPr>
      <w:tblPr/>
      <w:tcPr>
        <w:shd w:val="clear" w:color="auto" w:fill="C0C0C0"/>
        <w:vAlign w:val="center"/>
      </w:tcPr>
    </w:tblStylePr>
    <w:tblStylePr w:type="band2Vert">
      <w:pPr>
        <w:jc w:val="center"/>
      </w:pPr>
      <w:tblPr/>
      <w:tcPr>
        <w:shd w:val="clear" w:color="auto" w:fill="FFFFFF"/>
      </w:tcPr>
    </w:tblStylePr>
  </w:style>
  <w:style w:type="table" w:customStyle="1" w:styleId="TableStyleBlack">
    <w:name w:val="Table Style Black"/>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blStylePr w:type="firstRow">
      <w:pPr>
        <w:jc w:val="center"/>
      </w:pPr>
      <w:rPr>
        <w:rFonts w:ascii="Arial" w:hAnsi="Arial"/>
        <w:b/>
        <w:sz w:val="20"/>
      </w:rPr>
      <w:tblPr/>
      <w:trPr>
        <w:tblHeader/>
      </w:trPr>
      <w:tcPr>
        <w:shd w:val="clear" w:color="auto" w:fill="000000"/>
        <w:vAlign w:val="bottom"/>
      </w:tcPr>
    </w:tblStylePr>
    <w:tblStylePr w:type="firstCol">
      <w:pPr>
        <w:jc w:val="left"/>
      </w:pPr>
      <w:tblPr/>
      <w:tcPr>
        <w:vAlign w:val="center"/>
      </w:tcPr>
    </w:tblStylePr>
  </w:style>
  <w:style w:type="table" w:customStyle="1" w:styleId="TableStyleDarkBlue">
    <w:name w:val="Table Style Dark Blue"/>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rPr>
      <w:cantSplit/>
    </w:trPr>
    <w:tcPr>
      <w:vAlign w:val="center"/>
    </w:tcPr>
    <w:tblStylePr w:type="firstRow">
      <w:pPr>
        <w:jc w:val="center"/>
      </w:pPr>
      <w:rPr>
        <w:rFonts w:ascii="Arial" w:hAnsi="Arial"/>
        <w:b/>
        <w:i w:val="0"/>
        <w:color w:val="FFFFFF"/>
        <w:sz w:val="20"/>
      </w:rPr>
      <w:tblPr/>
      <w:trPr>
        <w:cantSplit w:val="0"/>
        <w:tblHeader/>
      </w:trPr>
      <w:tcPr>
        <w:shd w:val="clear" w:color="auto" w:fill="074B88"/>
        <w:vAlign w:val="bottom"/>
      </w:tcPr>
    </w:tblStylePr>
    <w:tblStylePr w:type="firstCol">
      <w:pPr>
        <w:jc w:val="left"/>
      </w:pPr>
      <w:tblPr/>
      <w:tcPr>
        <w:vAlign w:val="center"/>
      </w:tcPr>
    </w:tblStylePr>
  </w:style>
  <w:style w:type="table" w:customStyle="1" w:styleId="TableStyleMedBlue">
    <w:name w:val="Table Style Med Blue"/>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b/>
        <w:color w:val="FFFFFF"/>
        <w:sz w:val="20"/>
      </w:rPr>
      <w:tblPr/>
      <w:trPr>
        <w:tblHeader/>
      </w:trPr>
      <w:tcPr>
        <w:shd w:val="clear" w:color="auto" w:fill="909BB3"/>
        <w:vAlign w:val="bottom"/>
      </w:tcPr>
    </w:tblStylePr>
  </w:style>
  <w:style w:type="table" w:customStyle="1" w:styleId="TableStyleBrown">
    <w:name w:val="Table Style Brown"/>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b/>
        <w:color w:val="FFFFFF"/>
      </w:rPr>
      <w:tblPr/>
      <w:trPr>
        <w:cantSplit w:val="0"/>
        <w:tblHeader/>
      </w:trPr>
      <w:tcPr>
        <w:shd w:val="clear" w:color="auto" w:fill="6D5E3B"/>
        <w:vAlign w:val="bottom"/>
      </w:tcPr>
    </w:tblStylePr>
  </w:style>
  <w:style w:type="table" w:customStyle="1" w:styleId="TableStyleRed">
    <w:name w:val="Table Style Red"/>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b/>
        <w:color w:val="FFFFFF"/>
      </w:rPr>
      <w:tblPr/>
      <w:trPr>
        <w:tblHeader/>
      </w:trPr>
      <w:tcPr>
        <w:shd w:val="clear" w:color="auto" w:fill="982A22"/>
        <w:vAlign w:val="bottom"/>
      </w:tcPr>
    </w:tblStylePr>
  </w:style>
  <w:style w:type="table" w:customStyle="1" w:styleId="TableStyleLtBlue">
    <w:name w:val="Table Style Lt Blue"/>
    <w:basedOn w:val="TableNormal"/>
    <w:rsid w:val="00680DB3"/>
    <w:rPr>
      <w:rFonts w:ascii="Arial" w:hAnsi="Arial"/>
    </w:rPr>
    <w:tblP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Pr>
    <w:tcPr>
      <w:vAlign w:val="center"/>
    </w:tcPr>
    <w:tblStylePr w:type="firstRow">
      <w:pPr>
        <w:jc w:val="center"/>
      </w:pPr>
      <w:rPr>
        <w:rFonts w:ascii="Arial" w:hAnsi="Arial"/>
        <w:b/>
        <w:sz w:val="20"/>
      </w:rPr>
      <w:tblPr/>
      <w:trPr>
        <w:tblHeader/>
      </w:trPr>
      <w:tcPr>
        <w:shd w:val="clear" w:color="auto" w:fill="CBD0DF"/>
        <w:vAlign w:val="bottom"/>
      </w:tcPr>
    </w:tblStylePr>
  </w:style>
  <w:style w:type="table" w:customStyle="1" w:styleId="TableStyle-ColLtBlue">
    <w:name w:val="Table Style-Col Lt Blue"/>
    <w:basedOn w:val="TableNormal"/>
    <w:rsid w:val="00680DB3"/>
    <w:rPr>
      <w:rFonts w:ascii="Arial" w:hAnsi="Arial"/>
    </w:rPr>
    <w:tblPr>
      <w:tblStyleColBandSize w:val="1"/>
    </w:tblPr>
    <w:tcPr>
      <w:vAlign w:val="center"/>
    </w:tcPr>
    <w:tblStylePr w:type="firstRow">
      <w:pPr>
        <w:jc w:val="center"/>
      </w:pPr>
      <w:rPr>
        <w:rFonts w:ascii="Arial" w:hAnsi="Arial"/>
        <w:b/>
        <w:sz w:val="20"/>
      </w:rPr>
      <w:tblPr/>
      <w:tcPr>
        <w:shd w:val="clear" w:color="auto" w:fill="FFFFFF"/>
        <w:vAlign w:val="bottom"/>
      </w:tcPr>
    </w:tblStylePr>
    <w:tblStylePr w:type="firstCol">
      <w:pPr>
        <w:jc w:val="center"/>
      </w:pPr>
    </w:tblStylePr>
    <w:tblStylePr w:type="band1Vert">
      <w:pPr>
        <w:jc w:val="center"/>
      </w:pPr>
      <w:tblPr/>
      <w:tcPr>
        <w:shd w:val="clear" w:color="auto" w:fill="CBD0DF"/>
      </w:tcPr>
    </w:tblStylePr>
    <w:tblStylePr w:type="band2Vert">
      <w:pPr>
        <w:jc w:val="center"/>
      </w:pPr>
    </w:tblStylePr>
  </w:style>
  <w:style w:type="table" w:customStyle="1" w:styleId="TableStyle-RowLtBlue">
    <w:name w:val="Table Style-Row Lt Blue"/>
    <w:basedOn w:val="TableNormal"/>
    <w:rsid w:val="00680DB3"/>
    <w:pPr>
      <w:jc w:val="center"/>
    </w:pPr>
    <w:rPr>
      <w:rFonts w:ascii="Arial" w:hAnsi="Arial"/>
    </w:rPr>
    <w:tblPr>
      <w:tblStyleRowBandSize w:val="1"/>
    </w:tblPr>
    <w:tcPr>
      <w:vAlign w:val="center"/>
    </w:tcPr>
    <w:tblStylePr w:type="firstRow">
      <w:pPr>
        <w:jc w:val="center"/>
      </w:pPr>
      <w:rPr>
        <w:rFonts w:ascii="Arial" w:hAnsi="Arial"/>
        <w:b/>
        <w:sz w:val="20"/>
      </w:rPr>
      <w:tblPr/>
      <w:trPr>
        <w:tblHeader/>
      </w:trPr>
      <w:tcPr>
        <w:vAlign w:val="bottom"/>
      </w:tcPr>
    </w:tblStylePr>
    <w:tblStylePr w:type="firstCol">
      <w:pPr>
        <w:jc w:val="center"/>
      </w:pPr>
    </w:tblStylePr>
    <w:tblStylePr w:type="band1Horz">
      <w:pPr>
        <w:jc w:val="center"/>
      </w:pPr>
      <w:tblPr/>
      <w:tcPr>
        <w:shd w:val="clear" w:color="auto" w:fill="CBD0DF"/>
      </w:tcPr>
    </w:tblStylePr>
  </w:style>
  <w:style w:type="table" w:customStyle="1" w:styleId="TableStyle-TasksDeliverGrey">
    <w:name w:val="Table Style-Tasks/Deliver Grey"/>
    <w:basedOn w:val="TableNormal"/>
    <w:rsid w:val="00680DB3"/>
    <w:rPr>
      <w:rFonts w:ascii="Arial" w:hAnsi="Arial"/>
    </w:rPr>
    <w:tblPr>
      <w:tblStyleRowBandSize w:val="1"/>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blStylePr w:type="firstRow">
      <w:pPr>
        <w:jc w:val="center"/>
      </w:pPr>
      <w:rPr>
        <w:rFonts w:ascii="Arial" w:hAnsi="Arial"/>
        <w:b w:val="0"/>
        <w:sz w:val="24"/>
      </w:rPr>
      <w:tblPr/>
      <w:tcPr>
        <w:tcBorders>
          <w:bottom w:val="single" w:sz="12" w:space="0" w:color="auto"/>
          <w:insideH w:val="nil"/>
        </w:tcBorders>
        <w:shd w:val="clear" w:color="auto" w:fill="C0C0C0"/>
        <w:vAlign w:val="center"/>
      </w:tcPr>
    </w:tblStylePr>
    <w:tblStylePr w:type="band1Horz">
      <w:pPr>
        <w:jc w:val="left"/>
      </w:pPr>
      <w:rPr>
        <w:rFonts w:ascii="Arial" w:hAnsi="Arial"/>
        <w:b w:val="0"/>
        <w:i w:val="0"/>
        <w:sz w:val="24"/>
      </w:rPr>
      <w:tblPr/>
      <w:tcPr>
        <w:tcBorders>
          <w:bottom w:val="single" w:sz="8" w:space="0" w:color="auto"/>
        </w:tcBorders>
        <w:shd w:val="clear" w:color="auto" w:fill="C0C0C0"/>
      </w:tcPr>
    </w:tblStylePr>
    <w:tblStylePr w:type="band2Horz">
      <w:pPr>
        <w:jc w:val="left"/>
      </w:pPr>
      <w:rPr>
        <w:rFonts w:ascii="Arial" w:hAnsi="Arial"/>
        <w:sz w:val="20"/>
      </w:rPr>
      <w:tblPr/>
      <w:tcPr>
        <w:tcBorders>
          <w:insideH w:val="single" w:sz="8" w:space="0" w:color="auto"/>
          <w:insideV w:val="single" w:sz="8" w:space="0" w:color="auto"/>
        </w:tcBorders>
      </w:tcPr>
    </w:tblStylePr>
  </w:style>
  <w:style w:type="paragraph" w:customStyle="1" w:styleId="TableTextBold">
    <w:name w:val="Table Text Bold"/>
    <w:basedOn w:val="TableText"/>
    <w:rsid w:val="00844338"/>
    <w:rPr>
      <w:b/>
    </w:rPr>
  </w:style>
  <w:style w:type="table" w:customStyle="1" w:styleId="TableStyle-TasksDeliverLtBlue">
    <w:name w:val="Table Style-Tasks/Deliver Lt Blue"/>
    <w:basedOn w:val="TableNormal"/>
    <w:rsid w:val="00680DB3"/>
    <w:rPr>
      <w:rFonts w:ascii="Arial" w:hAnsi="Arial"/>
    </w:rPr>
    <w:tblPr>
      <w:tblStyleRowBandSize w:val="1"/>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blStylePr w:type="firstRow">
      <w:pPr>
        <w:jc w:val="center"/>
      </w:pPr>
      <w:rPr>
        <w:b w:val="0"/>
      </w:rPr>
      <w:tblPr/>
      <w:tcPr>
        <w:tcBorders>
          <w:bottom w:val="single" w:sz="12" w:space="0" w:color="auto"/>
        </w:tcBorders>
        <w:shd w:val="clear" w:color="auto" w:fill="CBD0DF"/>
        <w:vAlign w:val="center"/>
      </w:tcPr>
    </w:tblStylePr>
    <w:tblStylePr w:type="band1Horz">
      <w:pPr>
        <w:jc w:val="left"/>
      </w:pPr>
      <w:tblPr/>
      <w:tcPr>
        <w:shd w:val="clear" w:color="auto" w:fill="CBD0DF"/>
      </w:tcPr>
    </w:tblStylePr>
    <w:tblStylePr w:type="band2Horz">
      <w:pPr>
        <w:jc w:val="left"/>
      </w:pPr>
    </w:tblStylePr>
  </w:style>
  <w:style w:type="paragraph" w:styleId="TOCHeading">
    <w:name w:val="TOC Heading"/>
    <w:basedOn w:val="Normal"/>
    <w:next w:val="Normal"/>
    <w:qFormat/>
    <w:rsid w:val="00C34E78"/>
    <w:pPr>
      <w:keepNext/>
      <w:spacing w:before="240"/>
    </w:pPr>
    <w:rPr>
      <w:rFonts w:cs="Times New Roman"/>
      <w:b/>
      <w:szCs w:val="20"/>
    </w:rPr>
  </w:style>
  <w:style w:type="paragraph" w:styleId="FootnoteText">
    <w:name w:val="footnote text"/>
    <w:basedOn w:val="Normal"/>
    <w:semiHidden/>
    <w:rsid w:val="00A76E1D"/>
    <w:rPr>
      <w:rFonts w:cs="Times New Roman"/>
      <w:sz w:val="20"/>
      <w:szCs w:val="20"/>
    </w:rPr>
  </w:style>
  <w:style w:type="character" w:styleId="FootnoteReference">
    <w:name w:val="footnote reference"/>
    <w:semiHidden/>
    <w:rsid w:val="00A76E1D"/>
    <w:rPr>
      <w:vertAlign w:val="superscript"/>
    </w:rPr>
  </w:style>
  <w:style w:type="paragraph" w:customStyle="1" w:styleId="TableTextCentered">
    <w:name w:val="Table Text Centered"/>
    <w:basedOn w:val="TableText"/>
    <w:rsid w:val="008B1A2F"/>
    <w:pPr>
      <w:jc w:val="center"/>
    </w:pPr>
  </w:style>
  <w:style w:type="paragraph" w:customStyle="1" w:styleId="Normal-nospace">
    <w:name w:val="Normal-no space"/>
    <w:basedOn w:val="Normal"/>
    <w:rsid w:val="00A569D5"/>
    <w:pPr>
      <w:spacing w:after="0"/>
    </w:pPr>
  </w:style>
  <w:style w:type="character" w:customStyle="1" w:styleId="Heading2Char">
    <w:name w:val="Heading 2 Char"/>
    <w:basedOn w:val="DefaultParagraphFont"/>
    <w:link w:val="Heading2"/>
    <w:rsid w:val="00BE06D2"/>
    <w:rPr>
      <w:rFonts w:ascii="Arial" w:eastAsia="Times New Roman" w:hAnsi="Arial" w:cs="Arial"/>
      <w:b/>
      <w:snapToGrid w:val="0"/>
      <w:spacing w:val="10"/>
      <w:sz w:val="28"/>
      <w:szCs w:val="22"/>
    </w:rPr>
  </w:style>
  <w:style w:type="paragraph" w:customStyle="1" w:styleId="Num-Heading9">
    <w:name w:val="Num-Heading 9"/>
    <w:basedOn w:val="Normal"/>
    <w:next w:val="Normal"/>
    <w:rsid w:val="004A3B28"/>
    <w:pPr>
      <w:keepNext/>
      <w:numPr>
        <w:ilvl w:val="8"/>
        <w:numId w:val="17"/>
      </w:numPr>
      <w:spacing w:before="240"/>
      <w:outlineLvl w:val="8"/>
    </w:pPr>
    <w:rPr>
      <w:b/>
    </w:rPr>
  </w:style>
  <w:style w:type="character" w:customStyle="1" w:styleId="SectionDividerChar">
    <w:name w:val="Section Divider Char"/>
    <w:basedOn w:val="DefaultParagraphFont"/>
    <w:link w:val="SectionDivider"/>
    <w:rsid w:val="00371569"/>
    <w:rPr>
      <w:rFonts w:ascii="Arial" w:eastAsia="Times New Roman" w:hAnsi="Arial" w:cs="Arial"/>
      <w:b/>
      <w:snapToGrid w:val="0"/>
      <w:sz w:val="32"/>
      <w:szCs w:val="32"/>
    </w:rPr>
  </w:style>
  <w:style w:type="numbering" w:customStyle="1" w:styleId="Num-Headings">
    <w:name w:val="Num-Headings"/>
    <w:basedOn w:val="NoList"/>
    <w:semiHidden/>
    <w:rsid w:val="004A3B28"/>
    <w:pPr>
      <w:numPr>
        <w:numId w:val="16"/>
      </w:numPr>
    </w:pPr>
  </w:style>
  <w:style w:type="character" w:customStyle="1" w:styleId="TableTextChar">
    <w:name w:val="Table Text Char"/>
    <w:aliases w:val="table text Char,tt Char"/>
    <w:basedOn w:val="DefaultParagraphFont"/>
    <w:link w:val="TableText"/>
    <w:rsid w:val="005D4B8F"/>
    <w:rPr>
      <w:rFonts w:ascii="Arial" w:eastAsia="Times New Roman" w:hAnsi="Arial" w:cs="Arial"/>
      <w:szCs w:val="22"/>
    </w:rPr>
  </w:style>
  <w:style w:type="paragraph" w:customStyle="1" w:styleId="Footer-left">
    <w:name w:val="Footer-left"/>
    <w:basedOn w:val="Footer"/>
    <w:rsid w:val="0090753B"/>
    <w:rPr>
      <w:szCs w:val="11"/>
    </w:rPr>
  </w:style>
  <w:style w:type="paragraph" w:customStyle="1" w:styleId="TableTextWhite">
    <w:name w:val="Table Text White"/>
    <w:basedOn w:val="TableText"/>
    <w:rsid w:val="00586F2A"/>
    <w:pPr>
      <w:jc w:val="center"/>
    </w:pPr>
    <w:rPr>
      <w:color w:val="FFFFFF"/>
    </w:rPr>
  </w:style>
  <w:style w:type="paragraph" w:customStyle="1" w:styleId="TableTextBoldItalic">
    <w:name w:val="Table Text Bold Italic"/>
    <w:basedOn w:val="TableTextBold"/>
    <w:rsid w:val="00586F2A"/>
    <w:rPr>
      <w:i/>
    </w:rPr>
  </w:style>
  <w:style w:type="character" w:customStyle="1" w:styleId="FooterChar">
    <w:name w:val="Footer Char"/>
    <w:basedOn w:val="DefaultParagraphFont"/>
    <w:link w:val="Footer"/>
    <w:uiPriority w:val="99"/>
    <w:rsid w:val="00F45A52"/>
    <w:rPr>
      <w:rFonts w:ascii="Arial" w:eastAsia="Times New Roman" w:hAnsi="Arial" w:cs="Arial"/>
      <w:sz w:val="11"/>
      <w:szCs w:val="22"/>
    </w:rPr>
  </w:style>
  <w:style w:type="paragraph" w:customStyle="1" w:styleId="SectionDivider-Numbered">
    <w:name w:val="Section Divider-Numbered"/>
    <w:basedOn w:val="SectionDivider"/>
    <w:rsid w:val="008369A1"/>
    <w:pPr>
      <w:numPr>
        <w:numId w:val="14"/>
      </w:numPr>
    </w:pPr>
  </w:style>
  <w:style w:type="table" w:customStyle="1" w:styleId="TableStyleWhite">
    <w:name w:val="Table Style White"/>
    <w:basedOn w:val="TableNormal"/>
    <w:uiPriority w:val="99"/>
    <w:qFormat/>
    <w:rsid w:val="00680DB3"/>
    <w:rPr>
      <w:rFonts w:ascii="Arial" w:hAnsi="Arial"/>
    </w:rPr>
    <w:tblP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cPr>
      <w:shd w:val="clear" w:color="auto" w:fill="FFFFFF"/>
    </w:tcPr>
    <w:tblStylePr w:type="firstRow">
      <w:pPr>
        <w:jc w:val="center"/>
      </w:pPr>
      <w:rPr>
        <w:rFonts w:ascii="Arial" w:hAnsi="Arial"/>
        <w:b/>
        <w:color w:val="1F497D"/>
        <w:sz w:val="20"/>
      </w:rPr>
      <w:tblPr/>
      <w:trPr>
        <w:tblHeader/>
      </w:trPr>
      <w:tcPr>
        <w:tcBorders>
          <w:top w:val="single" w:sz="12" w:space="0" w:color="auto"/>
          <w:left w:val="single" w:sz="12" w:space="0" w:color="auto"/>
          <w:bottom w:val="single" w:sz="12" w:space="0" w:color="auto"/>
          <w:right w:val="single" w:sz="12" w:space="0" w:color="auto"/>
        </w:tcBorders>
        <w:vAlign w:val="bottom"/>
      </w:tcPr>
    </w:tblStylePr>
  </w:style>
  <w:style w:type="character" w:customStyle="1" w:styleId="HeaderChar">
    <w:name w:val="Header Char"/>
    <w:aliases w:val="Header-letter p2 Char"/>
    <w:basedOn w:val="DefaultParagraphFont"/>
    <w:link w:val="Header"/>
    <w:uiPriority w:val="99"/>
    <w:rsid w:val="00037BAE"/>
    <w:rPr>
      <w:rFonts w:ascii="Arial" w:eastAsia="Times New Roman" w:hAnsi="Arial" w:cs="Arial"/>
      <w:sz w:val="14"/>
      <w:szCs w:val="22"/>
    </w:rPr>
  </w:style>
  <w:style w:type="paragraph" w:customStyle="1" w:styleId="TOC-figures">
    <w:name w:val="TOC-figures"/>
    <w:basedOn w:val="Normal"/>
    <w:rsid w:val="00E85221"/>
    <w:pPr>
      <w:tabs>
        <w:tab w:val="left" w:pos="1710"/>
        <w:tab w:val="right" w:leader="dot" w:pos="9360"/>
      </w:tabs>
      <w:ind w:left="1253" w:right="720" w:hanging="1253"/>
    </w:pPr>
    <w:rPr>
      <w:noProof/>
      <w:snapToGrid w:val="0"/>
    </w:rPr>
  </w:style>
  <w:style w:type="character" w:customStyle="1" w:styleId="Heading1Char">
    <w:name w:val="Heading 1 Char"/>
    <w:basedOn w:val="DefaultParagraphFont"/>
    <w:link w:val="Heading1"/>
    <w:rsid w:val="00E76C2E"/>
    <w:rPr>
      <w:rFonts w:ascii="Arial" w:eastAsia="Times New Roman" w:hAnsi="Arial" w:cs="Arial"/>
      <w:b/>
      <w:sz w:val="32"/>
      <w:szCs w:val="22"/>
    </w:rPr>
  </w:style>
  <w:style w:type="table" w:customStyle="1" w:styleId="TableStyleBlackWhite">
    <w:name w:val="Table Style Black/White"/>
    <w:basedOn w:val="TableNormal"/>
    <w:rsid w:val="00680DB3"/>
    <w:rPr>
      <w:rFonts w:ascii="Arial" w:hAnsi="Arial"/>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wordWrap/>
        <w:jc w:val="center"/>
      </w:pPr>
      <w:rPr>
        <w:rFonts w:ascii="Arial" w:hAnsi="Arial"/>
        <w:b/>
        <w:sz w:val="20"/>
      </w:rPr>
      <w:tblPr/>
      <w:trPr>
        <w:tblHeader/>
      </w:trPr>
      <w:tcPr>
        <w:vAlign w:val="bottom"/>
      </w:tcPr>
    </w:tblStylePr>
  </w:style>
  <w:style w:type="paragraph" w:customStyle="1" w:styleId="TableMoney">
    <w:name w:val="Table Money"/>
    <w:basedOn w:val="TableText"/>
    <w:rsid w:val="00680DB3"/>
    <w:pPr>
      <w:tabs>
        <w:tab w:val="decimal" w:pos="925"/>
      </w:tabs>
    </w:pPr>
  </w:style>
  <w:style w:type="paragraph" w:customStyle="1" w:styleId="TableMoneyBold">
    <w:name w:val="Table Money Bold"/>
    <w:basedOn w:val="TableMoney"/>
    <w:rsid w:val="00680DB3"/>
    <w:rPr>
      <w:b/>
    </w:rPr>
  </w:style>
  <w:style w:type="character" w:customStyle="1" w:styleId="Num-Heading2Char">
    <w:name w:val="Num-Heading 2 Char"/>
    <w:link w:val="Num-Heading2"/>
    <w:locked/>
    <w:rsid w:val="007F1394"/>
    <w:rPr>
      <w:rFonts w:ascii="Arial" w:hAnsi="Arial" w:cs="Arial"/>
      <w:b/>
      <w:spacing w:val="10"/>
      <w:sz w:val="28"/>
      <w:szCs w:val="22"/>
    </w:rPr>
  </w:style>
  <w:style w:type="paragraph" w:styleId="ListBullet">
    <w:name w:val="List Bullet"/>
    <w:basedOn w:val="Normal"/>
    <w:autoRedefine/>
    <w:uiPriority w:val="99"/>
    <w:rsid w:val="007F1394"/>
    <w:pPr>
      <w:numPr>
        <w:numId w:val="22"/>
      </w:numPr>
      <w:tabs>
        <w:tab w:val="clear" w:pos="720"/>
      </w:tabs>
      <w:spacing w:after="0"/>
      <w:ind w:left="360"/>
    </w:pPr>
    <w:rPr>
      <w:rFonts w:eastAsia="Times New Roman"/>
      <w:bCs/>
      <w:szCs w:val="20"/>
    </w:rPr>
  </w:style>
  <w:style w:type="paragraph" w:styleId="ListParagraph">
    <w:name w:val="List Paragraph"/>
    <w:basedOn w:val="Normal"/>
    <w:link w:val="ListParagraphChar"/>
    <w:uiPriority w:val="34"/>
    <w:qFormat/>
    <w:rsid w:val="007F1394"/>
    <w:pPr>
      <w:ind w:left="720"/>
    </w:pPr>
  </w:style>
  <w:style w:type="table" w:styleId="TableGrid">
    <w:name w:val="Table Grid"/>
    <w:basedOn w:val="TableNormal"/>
    <w:uiPriority w:val="99"/>
    <w:rsid w:val="007F13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Heading1Char">
    <w:name w:val="Num-Heading 1 Char"/>
    <w:basedOn w:val="DefaultParagraphFont"/>
    <w:link w:val="Num-Heading1"/>
    <w:rsid w:val="007F1394"/>
    <w:rPr>
      <w:rFonts w:ascii="Arial" w:hAnsi="Arial" w:cs="Arial"/>
      <w:b/>
      <w:sz w:val="32"/>
      <w:szCs w:val="22"/>
    </w:rPr>
  </w:style>
  <w:style w:type="character" w:customStyle="1" w:styleId="TableNumberedListChar">
    <w:name w:val="Table Numbered List Char"/>
    <w:basedOn w:val="DefaultParagraphFont"/>
    <w:link w:val="TableNumberedList"/>
    <w:rsid w:val="007F1394"/>
    <w:rPr>
      <w:rFonts w:ascii="Arial" w:hAnsi="Arial" w:cs="Arial"/>
      <w:b/>
      <w:szCs w:val="22"/>
    </w:rPr>
  </w:style>
  <w:style w:type="character" w:customStyle="1" w:styleId="TableBullet1Char">
    <w:name w:val="Table Bullet1 Char"/>
    <w:basedOn w:val="DefaultParagraphFont"/>
    <w:link w:val="TableBullet1"/>
    <w:rsid w:val="007F1394"/>
    <w:rPr>
      <w:rFonts w:ascii="Arial" w:hAnsi="Arial" w:cs="Arial"/>
      <w:szCs w:val="22"/>
    </w:rPr>
  </w:style>
  <w:style w:type="paragraph" w:styleId="Revision">
    <w:name w:val="Revision"/>
    <w:hidden/>
    <w:uiPriority w:val="99"/>
    <w:semiHidden/>
    <w:rsid w:val="00186964"/>
    <w:rPr>
      <w:rFonts w:ascii="Arial" w:hAnsi="Arial" w:cs="Arial"/>
      <w:sz w:val="22"/>
      <w:szCs w:val="22"/>
    </w:rPr>
  </w:style>
  <w:style w:type="paragraph" w:styleId="BalloonText">
    <w:name w:val="Balloon Text"/>
    <w:basedOn w:val="Normal"/>
    <w:link w:val="BalloonTextChar"/>
    <w:semiHidden/>
    <w:unhideWhenUsed/>
    <w:rsid w:val="0018696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semiHidden/>
    <w:rsid w:val="00186964"/>
    <w:rPr>
      <w:rFonts w:ascii="Lucida Grande" w:hAnsi="Lucida Grande" w:cs="Lucida Grande"/>
      <w:sz w:val="18"/>
      <w:szCs w:val="18"/>
    </w:rPr>
  </w:style>
  <w:style w:type="character" w:styleId="CommentReference">
    <w:name w:val="annotation reference"/>
    <w:basedOn w:val="DefaultParagraphFont"/>
    <w:semiHidden/>
    <w:unhideWhenUsed/>
    <w:rsid w:val="009E7B25"/>
    <w:rPr>
      <w:sz w:val="16"/>
      <w:szCs w:val="16"/>
    </w:rPr>
  </w:style>
  <w:style w:type="paragraph" w:styleId="CommentText">
    <w:name w:val="annotation text"/>
    <w:basedOn w:val="Normal"/>
    <w:link w:val="CommentTextChar"/>
    <w:semiHidden/>
    <w:unhideWhenUsed/>
    <w:rsid w:val="009E7B25"/>
    <w:rPr>
      <w:sz w:val="20"/>
      <w:szCs w:val="20"/>
    </w:rPr>
  </w:style>
  <w:style w:type="character" w:customStyle="1" w:styleId="CommentTextChar">
    <w:name w:val="Comment Text Char"/>
    <w:basedOn w:val="DefaultParagraphFont"/>
    <w:link w:val="CommentText"/>
    <w:semiHidden/>
    <w:rsid w:val="009E7B25"/>
    <w:rPr>
      <w:rFonts w:ascii="Arial" w:hAnsi="Arial" w:cs="Arial"/>
    </w:rPr>
  </w:style>
  <w:style w:type="paragraph" w:styleId="CommentSubject">
    <w:name w:val="annotation subject"/>
    <w:basedOn w:val="CommentText"/>
    <w:next w:val="CommentText"/>
    <w:link w:val="CommentSubjectChar"/>
    <w:semiHidden/>
    <w:unhideWhenUsed/>
    <w:rsid w:val="009E7B25"/>
    <w:rPr>
      <w:b/>
      <w:bCs/>
    </w:rPr>
  </w:style>
  <w:style w:type="character" w:customStyle="1" w:styleId="CommentSubjectChar">
    <w:name w:val="Comment Subject Char"/>
    <w:basedOn w:val="CommentTextChar"/>
    <w:link w:val="CommentSubject"/>
    <w:semiHidden/>
    <w:rsid w:val="009E7B25"/>
    <w:rPr>
      <w:rFonts w:ascii="Arial" w:hAnsi="Arial" w:cs="Arial"/>
      <w:b/>
      <w:bCs/>
    </w:rPr>
  </w:style>
  <w:style w:type="character" w:customStyle="1" w:styleId="ListParagraphChar">
    <w:name w:val="List Paragraph Char"/>
    <w:link w:val="ListParagraph"/>
    <w:uiPriority w:val="34"/>
    <w:locked/>
    <w:rsid w:val="00CD01B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034375">
      <w:bodyDiv w:val="1"/>
      <w:marLeft w:val="0"/>
      <w:marRight w:val="0"/>
      <w:marTop w:val="0"/>
      <w:marBottom w:val="0"/>
      <w:divBdr>
        <w:top w:val="none" w:sz="0" w:space="0" w:color="auto"/>
        <w:left w:val="none" w:sz="0" w:space="0" w:color="auto"/>
        <w:bottom w:val="none" w:sz="0" w:space="0" w:color="auto"/>
        <w:right w:val="none" w:sz="0" w:space="0" w:color="auto"/>
      </w:divBdr>
    </w:div>
    <w:div w:id="769004659">
      <w:bodyDiv w:val="1"/>
      <w:marLeft w:val="0"/>
      <w:marRight w:val="0"/>
      <w:marTop w:val="0"/>
      <w:marBottom w:val="0"/>
      <w:divBdr>
        <w:top w:val="none" w:sz="0" w:space="0" w:color="auto"/>
        <w:left w:val="none" w:sz="0" w:space="0" w:color="auto"/>
        <w:bottom w:val="none" w:sz="0" w:space="0" w:color="auto"/>
        <w:right w:val="none" w:sz="0" w:space="0" w:color="auto"/>
      </w:divBdr>
      <w:divsChild>
        <w:div w:id="1239636359">
          <w:marLeft w:val="0"/>
          <w:marRight w:val="0"/>
          <w:marTop w:val="0"/>
          <w:marBottom w:val="0"/>
          <w:divBdr>
            <w:top w:val="none" w:sz="0" w:space="0" w:color="auto"/>
            <w:left w:val="none" w:sz="0" w:space="0" w:color="auto"/>
            <w:bottom w:val="none" w:sz="0" w:space="0" w:color="auto"/>
            <w:right w:val="none" w:sz="0" w:space="0" w:color="auto"/>
          </w:divBdr>
        </w:div>
      </w:divsChild>
    </w:div>
    <w:div w:id="785198177">
      <w:bodyDiv w:val="1"/>
      <w:marLeft w:val="0"/>
      <w:marRight w:val="0"/>
      <w:marTop w:val="0"/>
      <w:marBottom w:val="0"/>
      <w:divBdr>
        <w:top w:val="none" w:sz="0" w:space="0" w:color="auto"/>
        <w:left w:val="none" w:sz="0" w:space="0" w:color="auto"/>
        <w:bottom w:val="none" w:sz="0" w:space="0" w:color="auto"/>
        <w:right w:val="none" w:sz="0" w:space="0" w:color="auto"/>
      </w:divBdr>
    </w:div>
    <w:div w:id="1106272582">
      <w:bodyDiv w:val="1"/>
      <w:marLeft w:val="0"/>
      <w:marRight w:val="0"/>
      <w:marTop w:val="0"/>
      <w:marBottom w:val="0"/>
      <w:divBdr>
        <w:top w:val="none" w:sz="0" w:space="0" w:color="auto"/>
        <w:left w:val="none" w:sz="0" w:space="0" w:color="auto"/>
        <w:bottom w:val="none" w:sz="0" w:space="0" w:color="auto"/>
        <w:right w:val="none" w:sz="0" w:space="0" w:color="auto"/>
      </w:divBdr>
      <w:divsChild>
        <w:div w:id="971594007">
          <w:marLeft w:val="0"/>
          <w:marRight w:val="0"/>
          <w:marTop w:val="0"/>
          <w:marBottom w:val="0"/>
          <w:divBdr>
            <w:top w:val="none" w:sz="0" w:space="0" w:color="auto"/>
            <w:left w:val="none" w:sz="0" w:space="0" w:color="auto"/>
            <w:bottom w:val="none" w:sz="0" w:space="0" w:color="auto"/>
            <w:right w:val="none" w:sz="0" w:space="0" w:color="auto"/>
          </w:divBdr>
        </w:div>
        <w:div w:id="1150485472">
          <w:marLeft w:val="0"/>
          <w:marRight w:val="0"/>
          <w:marTop w:val="0"/>
          <w:marBottom w:val="0"/>
          <w:divBdr>
            <w:top w:val="none" w:sz="0" w:space="0" w:color="auto"/>
            <w:left w:val="none" w:sz="0" w:space="0" w:color="auto"/>
            <w:bottom w:val="none" w:sz="0" w:space="0" w:color="auto"/>
            <w:right w:val="none" w:sz="0" w:space="0" w:color="auto"/>
          </w:divBdr>
        </w:div>
        <w:div w:id="1985575523">
          <w:marLeft w:val="0"/>
          <w:marRight w:val="0"/>
          <w:marTop w:val="0"/>
          <w:marBottom w:val="0"/>
          <w:divBdr>
            <w:top w:val="none" w:sz="0" w:space="0" w:color="auto"/>
            <w:left w:val="none" w:sz="0" w:space="0" w:color="auto"/>
            <w:bottom w:val="none" w:sz="0" w:space="0" w:color="auto"/>
            <w:right w:val="none" w:sz="0" w:space="0" w:color="auto"/>
          </w:divBdr>
        </w:div>
      </w:divsChild>
    </w:div>
    <w:div w:id="1900629455">
      <w:bodyDiv w:val="1"/>
      <w:marLeft w:val="0"/>
      <w:marRight w:val="0"/>
      <w:marTop w:val="0"/>
      <w:marBottom w:val="0"/>
      <w:divBdr>
        <w:top w:val="none" w:sz="0" w:space="0" w:color="auto"/>
        <w:left w:val="none" w:sz="0" w:space="0" w:color="auto"/>
        <w:bottom w:val="none" w:sz="0" w:space="0" w:color="auto"/>
        <w:right w:val="none" w:sz="0" w:space="0" w:color="auto"/>
      </w:divBdr>
      <w:divsChild>
        <w:div w:id="91896746">
          <w:marLeft w:val="0"/>
          <w:marRight w:val="0"/>
          <w:marTop w:val="0"/>
          <w:marBottom w:val="0"/>
          <w:divBdr>
            <w:top w:val="none" w:sz="0" w:space="0" w:color="auto"/>
            <w:left w:val="none" w:sz="0" w:space="0" w:color="auto"/>
            <w:bottom w:val="none" w:sz="0" w:space="0" w:color="auto"/>
            <w:right w:val="none" w:sz="0" w:space="0" w:color="auto"/>
          </w:divBdr>
        </w:div>
      </w:divsChild>
    </w:div>
    <w:div w:id="2015187066">
      <w:bodyDiv w:val="1"/>
      <w:marLeft w:val="0"/>
      <w:marRight w:val="0"/>
      <w:marTop w:val="0"/>
      <w:marBottom w:val="0"/>
      <w:divBdr>
        <w:top w:val="none" w:sz="0" w:space="0" w:color="auto"/>
        <w:left w:val="none" w:sz="0" w:space="0" w:color="auto"/>
        <w:bottom w:val="none" w:sz="0" w:space="0" w:color="auto"/>
        <w:right w:val="none" w:sz="0" w:space="0" w:color="auto"/>
      </w:divBdr>
      <w:divsChild>
        <w:div w:id="953487351">
          <w:marLeft w:val="0"/>
          <w:marRight w:val="0"/>
          <w:marTop w:val="0"/>
          <w:marBottom w:val="0"/>
          <w:divBdr>
            <w:top w:val="none" w:sz="0" w:space="0" w:color="auto"/>
            <w:left w:val="none" w:sz="0" w:space="0" w:color="auto"/>
            <w:bottom w:val="none" w:sz="0" w:space="0" w:color="auto"/>
            <w:right w:val="none" w:sz="0" w:space="0" w:color="auto"/>
          </w:divBdr>
          <w:divsChild>
            <w:div w:id="316883043">
              <w:marLeft w:val="0"/>
              <w:marRight w:val="0"/>
              <w:marTop w:val="0"/>
              <w:marBottom w:val="0"/>
              <w:divBdr>
                <w:top w:val="none" w:sz="0" w:space="0" w:color="auto"/>
                <w:left w:val="none" w:sz="0" w:space="0" w:color="auto"/>
                <w:bottom w:val="none" w:sz="0" w:space="0" w:color="auto"/>
                <w:right w:val="none" w:sz="0" w:space="0" w:color="auto"/>
              </w:divBdr>
            </w:div>
            <w:div w:id="505944037">
              <w:marLeft w:val="0"/>
              <w:marRight w:val="0"/>
              <w:marTop w:val="0"/>
              <w:marBottom w:val="0"/>
              <w:divBdr>
                <w:top w:val="none" w:sz="0" w:space="0" w:color="auto"/>
                <w:left w:val="none" w:sz="0" w:space="0" w:color="auto"/>
                <w:bottom w:val="none" w:sz="0" w:space="0" w:color="auto"/>
                <w:right w:val="none" w:sz="0" w:space="0" w:color="auto"/>
              </w:divBdr>
            </w:div>
            <w:div w:id="512379183">
              <w:marLeft w:val="0"/>
              <w:marRight w:val="0"/>
              <w:marTop w:val="0"/>
              <w:marBottom w:val="0"/>
              <w:divBdr>
                <w:top w:val="none" w:sz="0" w:space="0" w:color="auto"/>
                <w:left w:val="none" w:sz="0" w:space="0" w:color="auto"/>
                <w:bottom w:val="none" w:sz="0" w:space="0" w:color="auto"/>
                <w:right w:val="none" w:sz="0" w:space="0" w:color="auto"/>
              </w:divBdr>
            </w:div>
            <w:div w:id="10329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Gartner">
      <a:dk1>
        <a:sysClr val="windowText" lastClr="000000"/>
      </a:dk1>
      <a:lt1>
        <a:sysClr val="window" lastClr="FFFFFF"/>
      </a:lt1>
      <a:dk2>
        <a:srgbClr val="1F497D"/>
      </a:dk2>
      <a:lt2>
        <a:srgbClr val="EAEAEA"/>
      </a:lt2>
      <a:accent1>
        <a:srgbClr val="6E96D5"/>
      </a:accent1>
      <a:accent2>
        <a:srgbClr val="5B97B1"/>
      </a:accent2>
      <a:accent3>
        <a:srgbClr val="85B0C6"/>
      </a:accent3>
      <a:accent4>
        <a:srgbClr val="B9D0DC"/>
      </a:accent4>
      <a:accent5>
        <a:srgbClr val="99CC00"/>
      </a:accent5>
      <a:accent6>
        <a:srgbClr val="336600"/>
      </a:accent6>
      <a:hlink>
        <a:srgbClr val="00529B"/>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C75CB-DCAF-440C-B644-EC44B2580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Links>
    <vt:vector size="60" baseType="variant">
      <vt:variant>
        <vt:i4>1114165</vt:i4>
      </vt:variant>
      <vt:variant>
        <vt:i4>71</vt:i4>
      </vt:variant>
      <vt:variant>
        <vt:i4>0</vt:i4>
      </vt:variant>
      <vt:variant>
        <vt:i4>5</vt:i4>
      </vt:variant>
      <vt:variant>
        <vt:lpwstr/>
      </vt:variant>
      <vt:variant>
        <vt:lpwstr>_Toc257201004</vt:lpwstr>
      </vt:variant>
      <vt:variant>
        <vt:i4>1114165</vt:i4>
      </vt:variant>
      <vt:variant>
        <vt:i4>65</vt:i4>
      </vt:variant>
      <vt:variant>
        <vt:i4>0</vt:i4>
      </vt:variant>
      <vt:variant>
        <vt:i4>5</vt:i4>
      </vt:variant>
      <vt:variant>
        <vt:lpwstr/>
      </vt:variant>
      <vt:variant>
        <vt:lpwstr>_Toc257201003</vt:lpwstr>
      </vt:variant>
      <vt:variant>
        <vt:i4>1114165</vt:i4>
      </vt:variant>
      <vt:variant>
        <vt:i4>59</vt:i4>
      </vt:variant>
      <vt:variant>
        <vt:i4>0</vt:i4>
      </vt:variant>
      <vt:variant>
        <vt:i4>5</vt:i4>
      </vt:variant>
      <vt:variant>
        <vt:lpwstr/>
      </vt:variant>
      <vt:variant>
        <vt:lpwstr>_Toc257201002</vt:lpwstr>
      </vt:variant>
      <vt:variant>
        <vt:i4>1114165</vt:i4>
      </vt:variant>
      <vt:variant>
        <vt:i4>53</vt:i4>
      </vt:variant>
      <vt:variant>
        <vt:i4>0</vt:i4>
      </vt:variant>
      <vt:variant>
        <vt:i4>5</vt:i4>
      </vt:variant>
      <vt:variant>
        <vt:lpwstr/>
      </vt:variant>
      <vt:variant>
        <vt:lpwstr>_Toc257201001</vt:lpwstr>
      </vt:variant>
      <vt:variant>
        <vt:i4>1114165</vt:i4>
      </vt:variant>
      <vt:variant>
        <vt:i4>47</vt:i4>
      </vt:variant>
      <vt:variant>
        <vt:i4>0</vt:i4>
      </vt:variant>
      <vt:variant>
        <vt:i4>5</vt:i4>
      </vt:variant>
      <vt:variant>
        <vt:lpwstr/>
      </vt:variant>
      <vt:variant>
        <vt:lpwstr>_Toc257201000</vt:lpwstr>
      </vt:variant>
      <vt:variant>
        <vt:i4>1638460</vt:i4>
      </vt:variant>
      <vt:variant>
        <vt:i4>41</vt:i4>
      </vt:variant>
      <vt:variant>
        <vt:i4>0</vt:i4>
      </vt:variant>
      <vt:variant>
        <vt:i4>5</vt:i4>
      </vt:variant>
      <vt:variant>
        <vt:lpwstr/>
      </vt:variant>
      <vt:variant>
        <vt:lpwstr>_Toc257200999</vt:lpwstr>
      </vt:variant>
      <vt:variant>
        <vt:i4>1638460</vt:i4>
      </vt:variant>
      <vt:variant>
        <vt:i4>35</vt:i4>
      </vt:variant>
      <vt:variant>
        <vt:i4>0</vt:i4>
      </vt:variant>
      <vt:variant>
        <vt:i4>5</vt:i4>
      </vt:variant>
      <vt:variant>
        <vt:lpwstr/>
      </vt:variant>
      <vt:variant>
        <vt:lpwstr>_Toc257200998</vt:lpwstr>
      </vt:variant>
      <vt:variant>
        <vt:i4>2162718</vt:i4>
      </vt:variant>
      <vt:variant>
        <vt:i4>15</vt:i4>
      </vt:variant>
      <vt:variant>
        <vt:i4>0</vt:i4>
      </vt:variant>
      <vt:variant>
        <vt:i4>5</vt:i4>
      </vt:variant>
      <vt:variant>
        <vt:lpwstr>mailto:WinCenterProposal&amp;Delivery.Support@gartner.com</vt:lpwstr>
      </vt:variant>
      <vt:variant>
        <vt:lpwstr/>
      </vt:variant>
      <vt:variant>
        <vt:i4>6488169</vt:i4>
      </vt:variant>
      <vt:variant>
        <vt:i4>12</vt:i4>
      </vt:variant>
      <vt:variant>
        <vt:i4>0</vt:i4>
      </vt:variant>
      <vt:variant>
        <vt:i4>5</vt:i4>
      </vt:variant>
      <vt:variant>
        <vt:lpwstr>http://gkm.gartner.com/gkm/livelink?func=ll&amp;objId=19285069&amp;objAction=browse&amp;viewType=1</vt:lpwstr>
      </vt:variant>
      <vt:variant>
        <vt:lpwstr/>
      </vt:variant>
      <vt:variant>
        <vt:i4>7340136</vt:i4>
      </vt:variant>
      <vt:variant>
        <vt:i4>9</vt:i4>
      </vt:variant>
      <vt:variant>
        <vt:i4>0</vt:i4>
      </vt:variant>
      <vt:variant>
        <vt:i4>5</vt:i4>
      </vt:variant>
      <vt:variant>
        <vt:lpwstr>http://gkm.gartner.com/gkm/livelink/fetch/2000/17826/651505/17720/263904/customview%2Ehtml?func=ll&amp;objId=263904&amp;objAction=browse&amp;viewType=1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2019-01-09T20:37:00Z</dcterms:created>
  <dcterms:modified xsi:type="dcterms:W3CDTF">2019-01-09T20:37:00Z</dcterms:modified>
</cp:coreProperties>
</file>